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91E30" w:rsidRDefault="00AA389C" w:rsidP="00AA389C">
      <w:pPr>
        <w:jc w:val="center"/>
        <w:rPr>
          <w:b/>
          <w:u w:val="single"/>
        </w:rPr>
      </w:pPr>
      <w:r w:rsidRPr="00AA389C">
        <w:rPr>
          <w:b/>
          <w:u w:val="single"/>
        </w:rPr>
        <w:t>WYMAGANIA EDUKACYJNE Z JĘZYKA NIEMIECKIEGO KLASY VII-VIII</w:t>
      </w:r>
    </w:p>
    <w:p w:rsidR="00AA389C" w:rsidRDefault="00AA389C" w:rsidP="00AA389C">
      <w:pPr>
        <w:jc w:val="center"/>
        <w:rPr>
          <w:b/>
          <w:u w:val="single"/>
        </w:rPr>
      </w:pPr>
    </w:p>
    <w:p w:rsidR="00AA389C" w:rsidRPr="00B814DC" w:rsidRDefault="00AA389C" w:rsidP="00AA389C">
      <w:pPr>
        <w:rPr>
          <w:rFonts w:eastAsia="Arial Unicode MS" w:cs="Times New Roman"/>
          <w:b/>
          <w:bdr w:val="none" w:sz="0" w:space="0" w:color="auto" w:frame="1"/>
          <w:lang w:eastAsia="pl-PL"/>
        </w:rPr>
      </w:pPr>
      <w:r w:rsidRPr="00B814DC">
        <w:rPr>
          <w:rFonts w:eastAsia="Arial Unicode MS" w:cs="Times New Roman"/>
          <w:b/>
          <w:bdr w:val="none" w:sz="0" w:space="0" w:color="auto" w:frame="1"/>
          <w:lang w:eastAsia="pl-PL"/>
        </w:rPr>
        <w:t>I OGÓLNE ZASADY OCENIANIA</w:t>
      </w:r>
    </w:p>
    <w:p w:rsidR="00AA389C" w:rsidRPr="00B814DC" w:rsidRDefault="00AA389C" w:rsidP="00AA389C">
      <w:pPr>
        <w:rPr>
          <w:rFonts w:eastAsia="Arial Unicode MS" w:cs="Times New Roman"/>
          <w:bdr w:val="none" w:sz="0" w:space="0" w:color="auto" w:frame="1"/>
          <w:lang w:eastAsia="pl-PL"/>
        </w:rPr>
      </w:pPr>
      <w:r w:rsidRPr="00B814DC">
        <w:rPr>
          <w:rFonts w:eastAsia="Arial Unicode MS" w:cs="Times New Roman"/>
          <w:bdr w:val="none" w:sz="0" w:space="0" w:color="auto" w:frame="1"/>
          <w:lang w:eastAsia="pl-PL"/>
        </w:rPr>
        <w:t>1. Przedmiotowe Zasady Oceniania są zgodne z Wewnątrzszkolnym System Oceniania (WSO), który jest załącznikiem do Statutu Szkoły.</w:t>
      </w:r>
    </w:p>
    <w:p w:rsidR="00AA389C" w:rsidRPr="00B814DC" w:rsidRDefault="00AA389C" w:rsidP="00AA389C">
      <w:pPr>
        <w:rPr>
          <w:rFonts w:eastAsia="Arial Unicode MS" w:cs="Times New Roman"/>
          <w:bdr w:val="none" w:sz="0" w:space="0" w:color="auto" w:frame="1"/>
          <w:lang w:eastAsia="pl-PL"/>
        </w:rPr>
      </w:pPr>
      <w:r w:rsidRPr="00B814DC">
        <w:rPr>
          <w:rFonts w:eastAsia="Arial Unicode MS" w:cs="Times New Roman"/>
          <w:bdr w:val="none" w:sz="0" w:space="0" w:color="auto" w:frame="1"/>
          <w:lang w:eastAsia="pl-PL"/>
        </w:rPr>
        <w:t>2. Celem oceniania jest:</w:t>
      </w:r>
    </w:p>
    <w:p w:rsidR="00AA389C" w:rsidRPr="00B814DC" w:rsidRDefault="00AA389C" w:rsidP="00AA389C">
      <w:pPr>
        <w:rPr>
          <w:rFonts w:eastAsia="Arial Unicode MS" w:cs="Times New Roman"/>
          <w:bdr w:val="none" w:sz="0" w:space="0" w:color="auto" w:frame="1"/>
          <w:lang w:eastAsia="pl-PL"/>
        </w:rPr>
      </w:pPr>
      <w:r w:rsidRPr="00B814DC">
        <w:rPr>
          <w:rFonts w:eastAsia="Arial Unicode MS" w:cs="Times New Roman"/>
          <w:bdr w:val="none" w:sz="0" w:space="0" w:color="auto" w:frame="1"/>
          <w:lang w:eastAsia="pl-PL"/>
        </w:rPr>
        <w:t>- rozpoznawanie poziomu i postępów w nauce,</w:t>
      </w:r>
    </w:p>
    <w:p w:rsidR="00AA389C" w:rsidRPr="00B814DC" w:rsidRDefault="00AA389C" w:rsidP="00AA389C">
      <w:pPr>
        <w:rPr>
          <w:rFonts w:eastAsia="Arial Unicode MS" w:cs="Times New Roman"/>
          <w:bdr w:val="none" w:sz="0" w:space="0" w:color="auto" w:frame="1"/>
          <w:lang w:eastAsia="pl-PL"/>
        </w:rPr>
      </w:pPr>
      <w:r w:rsidRPr="00B814DC">
        <w:rPr>
          <w:rFonts w:eastAsia="Arial Unicode MS" w:cs="Times New Roman"/>
          <w:bdr w:val="none" w:sz="0" w:space="0" w:color="auto" w:frame="1"/>
          <w:lang w:eastAsia="pl-PL"/>
        </w:rPr>
        <w:t>- informowanie uczniów o poziomie ich osiągnięć edukacyjnych,</w:t>
      </w:r>
    </w:p>
    <w:p w:rsidR="00AA389C" w:rsidRPr="00B814DC" w:rsidRDefault="00AA389C" w:rsidP="00AA389C">
      <w:pPr>
        <w:rPr>
          <w:rFonts w:eastAsia="Arial Unicode MS" w:cs="Times New Roman"/>
          <w:bdr w:val="none" w:sz="0" w:space="0" w:color="auto" w:frame="1"/>
          <w:lang w:eastAsia="pl-PL"/>
        </w:rPr>
      </w:pPr>
      <w:r w:rsidRPr="00B814DC">
        <w:rPr>
          <w:rFonts w:eastAsia="Arial Unicode MS" w:cs="Times New Roman"/>
          <w:bdr w:val="none" w:sz="0" w:space="0" w:color="auto" w:frame="1"/>
          <w:lang w:eastAsia="pl-PL"/>
        </w:rPr>
        <w:t>- pomaganie uczniom w samodzielnym planowaniu swojego rozwoju,</w:t>
      </w:r>
    </w:p>
    <w:p w:rsidR="00AA389C" w:rsidRPr="00B814DC" w:rsidRDefault="00AA389C" w:rsidP="00AA389C">
      <w:pPr>
        <w:rPr>
          <w:rFonts w:eastAsia="Arial Unicode MS" w:cs="Times New Roman"/>
          <w:bdr w:val="none" w:sz="0" w:space="0" w:color="auto" w:frame="1"/>
          <w:lang w:eastAsia="pl-PL"/>
        </w:rPr>
      </w:pPr>
      <w:r w:rsidRPr="00B814DC">
        <w:rPr>
          <w:rFonts w:eastAsia="Arial Unicode MS" w:cs="Times New Roman"/>
          <w:bdr w:val="none" w:sz="0" w:space="0" w:color="auto" w:frame="1"/>
          <w:lang w:eastAsia="pl-PL"/>
        </w:rPr>
        <w:t>- zapobieganie niepowodzeniom,</w:t>
      </w:r>
    </w:p>
    <w:p w:rsidR="00AA389C" w:rsidRPr="00B814DC" w:rsidRDefault="00AA389C" w:rsidP="00AA389C">
      <w:pPr>
        <w:rPr>
          <w:rFonts w:eastAsia="Arial Unicode MS" w:cs="Times New Roman"/>
          <w:bdr w:val="none" w:sz="0" w:space="0" w:color="auto" w:frame="1"/>
          <w:lang w:eastAsia="pl-PL"/>
        </w:rPr>
      </w:pPr>
      <w:r w:rsidRPr="00B814DC">
        <w:rPr>
          <w:rFonts w:eastAsia="Arial Unicode MS" w:cs="Times New Roman"/>
          <w:bdr w:val="none" w:sz="0" w:space="0" w:color="auto" w:frame="1"/>
          <w:lang w:eastAsia="pl-PL"/>
        </w:rPr>
        <w:t>- motywowanie uczniów do dalszej pracy,</w:t>
      </w:r>
    </w:p>
    <w:p w:rsidR="00AA389C" w:rsidRPr="00B814DC" w:rsidRDefault="00AA389C" w:rsidP="00AA389C">
      <w:pPr>
        <w:rPr>
          <w:rFonts w:eastAsia="Arial Unicode MS" w:cs="Times New Roman"/>
          <w:bdr w:val="none" w:sz="0" w:space="0" w:color="auto" w:frame="1"/>
          <w:lang w:eastAsia="pl-PL"/>
        </w:rPr>
      </w:pPr>
      <w:r w:rsidRPr="00B814DC">
        <w:rPr>
          <w:rFonts w:eastAsia="Arial Unicode MS" w:cs="Times New Roman"/>
          <w:bdr w:val="none" w:sz="0" w:space="0" w:color="auto" w:frame="1"/>
          <w:lang w:eastAsia="pl-PL"/>
        </w:rPr>
        <w:t>- informowanie rodziców (opiekunów prawnych) i nauczycieli o postępach, trudnościach i sp</w:t>
      </w:r>
      <w:r>
        <w:rPr>
          <w:rFonts w:eastAsia="Arial Unicode MS" w:cs="Times New Roman"/>
          <w:bdr w:val="none" w:sz="0" w:space="0" w:color="auto" w:frame="1"/>
          <w:lang w:eastAsia="pl-PL"/>
        </w:rPr>
        <w:t>ecjalnych uzdolnieniach ucznia.</w:t>
      </w:r>
    </w:p>
    <w:p w:rsidR="00AA389C" w:rsidRDefault="00AA389C" w:rsidP="00AA389C">
      <w:pPr>
        <w:rPr>
          <w:rFonts w:eastAsia="Arial Unicode MS" w:cs="Times New Roman"/>
          <w:bdr w:val="none" w:sz="0" w:space="0" w:color="auto" w:frame="1"/>
          <w:lang w:eastAsia="pl-PL"/>
        </w:rPr>
      </w:pPr>
      <w:r w:rsidRPr="00B814DC">
        <w:rPr>
          <w:rFonts w:eastAsia="Arial Unicode MS" w:cs="Times New Roman"/>
          <w:bdr w:val="none" w:sz="0" w:space="0" w:color="auto" w:frame="1"/>
          <w:lang w:eastAsia="pl-PL"/>
        </w:rPr>
        <w:t xml:space="preserve">3. Ocenianiu podlegają osiągnięcia edukacyjne ucznia, czyli umiejętności i stan wiedzy uczniów oraz postępy czynione przez ucznia. </w:t>
      </w:r>
    </w:p>
    <w:p w:rsidR="00AA389C" w:rsidRPr="00B814DC" w:rsidRDefault="00AA389C" w:rsidP="00AA389C">
      <w:pPr>
        <w:rPr>
          <w:rFonts w:eastAsia="Arial Unicode MS" w:cs="Times New Roman"/>
          <w:bdr w:val="none" w:sz="0" w:space="0" w:color="auto" w:frame="1"/>
          <w:lang w:eastAsia="pl-PL"/>
        </w:rPr>
      </w:pPr>
      <w:r>
        <w:rPr>
          <w:rFonts w:eastAsia="Arial Unicode MS" w:cs="Times New Roman"/>
          <w:bdr w:val="none" w:sz="0" w:space="0" w:color="auto" w:frame="1"/>
          <w:lang w:eastAsia="pl-PL"/>
        </w:rPr>
        <w:t>4</w:t>
      </w:r>
      <w:r w:rsidRPr="00B814DC">
        <w:rPr>
          <w:rFonts w:eastAsia="Arial Unicode MS" w:cs="Times New Roman"/>
          <w:bdr w:val="none" w:sz="0" w:space="0" w:color="auto" w:frame="1"/>
          <w:lang w:eastAsia="pl-PL"/>
        </w:rPr>
        <w:t>. Ocenianie ma charakter ciągły, a oceny są wystawiane systematycznie i zgodnie z wewnątrzszkolnymi kryteriami oceniania. Zarówno ceny cząstkowe, semestralne jak i ocena roczna wyrażona jest w sześciostopniowej skali: od 1 do 6.</w:t>
      </w:r>
    </w:p>
    <w:p w:rsidR="00AA389C" w:rsidRPr="00B814DC" w:rsidRDefault="00AA389C" w:rsidP="00AA389C">
      <w:pPr>
        <w:rPr>
          <w:rFonts w:eastAsia="Arial Unicode MS" w:cs="Times New Roman"/>
          <w:bdr w:val="none" w:sz="0" w:space="0" w:color="auto" w:frame="1"/>
          <w:lang w:eastAsia="pl-PL"/>
        </w:rPr>
      </w:pPr>
      <w:r>
        <w:rPr>
          <w:rFonts w:eastAsia="Arial Unicode MS" w:cs="Times New Roman"/>
          <w:bdr w:val="none" w:sz="0" w:space="0" w:color="auto" w:frame="1"/>
          <w:lang w:eastAsia="pl-PL"/>
        </w:rPr>
        <w:t>5</w:t>
      </w:r>
      <w:r w:rsidRPr="00B814DC">
        <w:rPr>
          <w:rFonts w:eastAsia="Arial Unicode MS" w:cs="Times New Roman"/>
          <w:bdr w:val="none" w:sz="0" w:space="0" w:color="auto" w:frame="1"/>
          <w:lang w:eastAsia="pl-PL"/>
        </w:rPr>
        <w:t>. Wymagania edukacyjne są dostosowane do indywidualnych potrzeb rozwojowych i edukacyjnych oraz możliwości psychofizycznych ucznia (m.in. na podstawie pisemnej opinii i orzeczeń Poradni Psychologiczno-Pedagogicznej lub innej publicznej poradni specjalistycznej).</w:t>
      </w:r>
    </w:p>
    <w:p w:rsidR="00AA389C" w:rsidRDefault="00AA389C" w:rsidP="00AA389C">
      <w:pPr>
        <w:rPr>
          <w:rFonts w:eastAsia="Arial Unicode MS" w:cs="Times New Roman"/>
          <w:bdr w:val="none" w:sz="0" w:space="0" w:color="auto" w:frame="1"/>
          <w:lang w:eastAsia="pl-PL"/>
        </w:rPr>
      </w:pPr>
      <w:r>
        <w:rPr>
          <w:rFonts w:eastAsia="Arial Unicode MS" w:cs="Times New Roman"/>
          <w:bdr w:val="none" w:sz="0" w:space="0" w:color="auto" w:frame="1"/>
          <w:lang w:eastAsia="pl-PL"/>
        </w:rPr>
        <w:t>6</w:t>
      </w:r>
      <w:r w:rsidRPr="00B814DC">
        <w:rPr>
          <w:rFonts w:eastAsia="Arial Unicode MS" w:cs="Times New Roman"/>
          <w:bdr w:val="none" w:sz="0" w:space="0" w:color="auto" w:frame="1"/>
          <w:lang w:eastAsia="pl-PL"/>
        </w:rPr>
        <w:t xml:space="preserve">. W przypadku, gdy uczeń nie pracuje na miarę swoich możliwości lub nauczyciel zauważy pojawiające się trudności w nauce, informuje o tym fakcie wychowawcę. </w:t>
      </w:r>
    </w:p>
    <w:p w:rsidR="00AA389C" w:rsidRDefault="00AA389C" w:rsidP="00AA389C">
      <w:pPr>
        <w:pStyle w:val="Tekstpodstawowy"/>
        <w:spacing w:after="0"/>
        <w:rPr>
          <w:rFonts w:asciiTheme="minorHAnsi" w:eastAsia="Arial Unicode MS" w:hAnsiTheme="minorHAnsi" w:cs="Times New Roman"/>
          <w:kern w:val="0"/>
          <w:sz w:val="22"/>
          <w:szCs w:val="22"/>
          <w:bdr w:val="none" w:sz="0" w:space="0" w:color="auto" w:frame="1"/>
          <w:lang w:eastAsia="pl-PL" w:bidi="ar-SA"/>
        </w:rPr>
      </w:pPr>
    </w:p>
    <w:p w:rsidR="00AA389C" w:rsidRDefault="00AA389C" w:rsidP="00AA389C">
      <w:pPr>
        <w:pStyle w:val="Tekstpodstawowy"/>
        <w:spacing w:after="0"/>
      </w:pPr>
      <w:r>
        <w:rPr>
          <w:b/>
          <w:bCs/>
        </w:rPr>
        <w:lastRenderedPageBreak/>
        <w:t>I.  Zakresy tematyczne podlegające ocenie na poziomie II.2</w:t>
      </w:r>
      <w:r>
        <w:rPr>
          <w:b/>
          <w:bCs/>
        </w:rPr>
        <w:br/>
      </w:r>
      <w:r>
        <w:br/>
        <w:t>- człowiek (np. dane personalne, wygląd zewnętrzny, cechy charakteru, rzeczy osobiste, uczucia, emocje, umiejętności i zainteresowania);</w:t>
      </w:r>
      <w:r>
        <w:br/>
        <w:t>- miejsce zamieszkania (np. dom i jego okolica, pomieszczeń i wyposażenie domu, prace domowe)</w:t>
      </w:r>
      <w:r>
        <w:br/>
        <w:t>- edukacja (np. szkoła i jej pomieszczenia, przedmioty nauczania, uczenie się, przybory szkolne, życie szkoły);</w:t>
      </w:r>
      <w:r>
        <w:br/>
        <w:t>- praca (np. popularne zawody, miejsce pracy)</w:t>
      </w:r>
      <w:r>
        <w:br/>
        <w:t xml:space="preserve">- życie prywatne (np. rodzina, znajomi i przyjaciele, czynności życia codziennego, określanie czasu, formy spędzania czasu wolnego, urodziny, święta); </w:t>
      </w:r>
      <w:r>
        <w:br/>
        <w:t>- żywienie (np. artykuły spożywcze, posiłki, lokale gastronomiczne);</w:t>
      </w:r>
      <w:r>
        <w:br/>
        <w:t xml:space="preserve">- zakupy i usługi (np. rodzaje sklepów, towary i ich cechy, sprzedawanie i kupowanie, środki płatnicze, korzystanie z usług); </w:t>
      </w:r>
      <w:r>
        <w:br/>
        <w:t>- podróżowanie i turystyka (np. środki transportu i korzystanie z nich, orientacja w terenie, hotel, wycieczki);</w:t>
      </w:r>
      <w:r>
        <w:br/>
        <w:t>- kultura (np. uczestnictwo w kulturze, tradycje i zwyczaje);</w:t>
      </w:r>
      <w:r>
        <w:br/>
        <w:t xml:space="preserve">- sport (np. dyscypliny sportu, sprzęt sportowy, obiekty sportowe, uprawianie sportu); </w:t>
      </w:r>
      <w:r>
        <w:br/>
        <w:t>- zdrowie (np. samopoczucie, choroby, ich objawy i leczenie);</w:t>
      </w:r>
      <w:r>
        <w:br/>
        <w:t>- świat przyrody (np. pogoda, pory roku, rośliny i zwierzęta, krajobraz)</w:t>
      </w:r>
      <w:r>
        <w:br/>
      </w:r>
      <w:r>
        <w:br/>
      </w:r>
      <w:r>
        <w:br/>
      </w:r>
      <w:r>
        <w:rPr>
          <w:b/>
          <w:bCs/>
        </w:rPr>
        <w:t>II. Struktury gramatyczne podlegające ocenie</w:t>
      </w:r>
      <w:r>
        <w:rPr>
          <w:b/>
          <w:bCs/>
        </w:rPr>
        <w:br/>
      </w:r>
      <w:r>
        <w:rPr>
          <w:b/>
          <w:bCs/>
        </w:rPr>
        <w:br/>
      </w:r>
      <w:r>
        <w:t xml:space="preserve">Poniższe zestawienie struktur gramatycznych ma charakter orientacyjny. Struktur gramatycznych należy używać do realizacji tych funkcji językowych i sytuacji komunikacyjnych, w których mają one zastosowanie i które są niezbędne na danym etapie edukacyjnym i poziomie zaawansowania. </w:t>
      </w:r>
      <w:r>
        <w:br/>
      </w:r>
      <w:r>
        <w:rPr>
          <w:b/>
          <w:bCs/>
        </w:rPr>
        <w:br/>
      </w:r>
      <w:r>
        <w:t>Rodzajnik</w:t>
      </w:r>
      <w:r>
        <w:rPr>
          <w:b/>
          <w:bCs/>
        </w:rPr>
        <w:br/>
      </w:r>
      <w:r>
        <w:t>- rodzajniki (nieokreślony, określony) i ich stosowanie</w:t>
      </w:r>
      <w:r>
        <w:br/>
        <w:t>- stosowanie rzeczownika bez rodzajnika</w:t>
      </w:r>
      <w:r>
        <w:br/>
        <w:t>Rzeczownik</w:t>
      </w:r>
      <w:r>
        <w:br/>
        <w:t>- odmiana rzeczownika</w:t>
      </w:r>
      <w:r>
        <w:br/>
        <w:t>- tworzenie liczby mnogiej</w:t>
      </w:r>
      <w:r>
        <w:br/>
        <w:t>- rzeczowniki złożone, zdrobniałe, określające zawód i wykonawcę czynności</w:t>
      </w:r>
      <w:r>
        <w:br/>
        <w:t>- odmiana imion własnych</w:t>
      </w:r>
      <w:r>
        <w:br/>
        <w:t>- rzeczownik po określeniu miary i wagi</w:t>
      </w:r>
      <w:r>
        <w:br/>
      </w:r>
      <w:r>
        <w:lastRenderedPageBreak/>
        <w:t>Zaimek</w:t>
      </w:r>
      <w:r>
        <w:br/>
        <w:t>- zaimki osobowe, nieosobowe, zwrotne, dzierżawcze, wskazujące, pytające, nieokreślone, względne,</w:t>
      </w:r>
      <w:r>
        <w:br/>
        <w:t xml:space="preserve">- zaimek wzajemny </w:t>
      </w:r>
      <w:proofErr w:type="spellStart"/>
      <w:r>
        <w:rPr>
          <w:i/>
          <w:iCs/>
        </w:rPr>
        <w:t>einander</w:t>
      </w:r>
      <w:proofErr w:type="spellEnd"/>
      <w:r>
        <w:rPr>
          <w:i/>
          <w:iCs/>
        </w:rPr>
        <w:br/>
      </w:r>
      <w:r>
        <w:t>Przymiotnik</w:t>
      </w:r>
      <w:r>
        <w:br/>
        <w:t>- przymiotnik jako orzecznik i jako przydawka</w:t>
      </w:r>
      <w:r>
        <w:br/>
        <w:t>- regularne i nieregularne stopniowanie przymiotnika</w:t>
      </w:r>
      <w:r>
        <w:br/>
        <w:t>- przymiotniki utworzone od nazw miast, krajów i części świata</w:t>
      </w:r>
      <w:r>
        <w:br/>
        <w:t xml:space="preserve">- przymiotnik z przedrostkiem </w:t>
      </w:r>
      <w:r>
        <w:rPr>
          <w:i/>
          <w:iCs/>
        </w:rPr>
        <w:t>-</w:t>
      </w:r>
      <w:proofErr w:type="spellStart"/>
      <w:r>
        <w:rPr>
          <w:i/>
          <w:iCs/>
        </w:rPr>
        <w:t>un</w:t>
      </w:r>
      <w:proofErr w:type="spellEnd"/>
      <w:r>
        <w:br/>
        <w:t>- rekcja przymiotnika</w:t>
      </w:r>
      <w:r>
        <w:br/>
        <w:t>Liczebnik</w:t>
      </w:r>
      <w:r>
        <w:br/>
        <w:t>- liczebniki główne, porządkowe, mnożna i nieokreślone,</w:t>
      </w:r>
      <w:r>
        <w:br/>
        <w:t>- użycie liczebników w oznaczaniu miary i wagi, powierzchni i objętości</w:t>
      </w:r>
      <w:r>
        <w:br/>
        <w:t>Przysłówek</w:t>
      </w:r>
      <w:r>
        <w:br/>
        <w:t>- przysłówki zaimkowe w pytaniu i w odpowiedzi</w:t>
      </w:r>
      <w:r>
        <w:br/>
        <w:t>- regularne i nieregularne stopniowanie przysłówków</w:t>
      </w:r>
      <w:r>
        <w:br/>
        <w:t>- przysłówki czasu i miejsca</w:t>
      </w:r>
      <w:r>
        <w:br/>
        <w:t>Partykuła</w:t>
      </w:r>
      <w:r>
        <w:br/>
        <w:t xml:space="preserve">- użycie partykuł, np. </w:t>
      </w:r>
      <w:proofErr w:type="spellStart"/>
      <w:r>
        <w:rPr>
          <w:i/>
          <w:iCs/>
        </w:rPr>
        <w:t>sehr</w:t>
      </w:r>
      <w:proofErr w:type="spellEnd"/>
      <w:r>
        <w:rPr>
          <w:i/>
          <w:iCs/>
        </w:rPr>
        <w:t xml:space="preserve">, </w:t>
      </w:r>
      <w:proofErr w:type="spellStart"/>
      <w:r>
        <w:rPr>
          <w:i/>
          <w:iCs/>
        </w:rPr>
        <w:t>viel</w:t>
      </w:r>
      <w:proofErr w:type="spellEnd"/>
      <w:r>
        <w:rPr>
          <w:i/>
          <w:iCs/>
        </w:rPr>
        <w:t xml:space="preserve">, </w:t>
      </w:r>
      <w:proofErr w:type="spellStart"/>
      <w:r>
        <w:rPr>
          <w:i/>
          <w:iCs/>
        </w:rPr>
        <w:t>immer</w:t>
      </w:r>
      <w:proofErr w:type="spellEnd"/>
      <w:r>
        <w:br/>
        <w:t>Przyimek</w:t>
      </w:r>
      <w:r>
        <w:br/>
        <w:t>- przyimki z celownikiem, z biernikiem, z celownikiem lub z biernikiem, z dopełniaczem</w:t>
      </w:r>
      <w:r>
        <w:br/>
        <w:t>Czasownik</w:t>
      </w:r>
      <w:r>
        <w:br/>
        <w:t xml:space="preserve">- formy czasowe czasownika (strona czynna): </w:t>
      </w:r>
      <w:proofErr w:type="spellStart"/>
      <w:r>
        <w:rPr>
          <w:i/>
          <w:iCs/>
        </w:rPr>
        <w:t>Präsens</w:t>
      </w:r>
      <w:proofErr w:type="spellEnd"/>
      <w:r>
        <w:rPr>
          <w:i/>
          <w:iCs/>
        </w:rPr>
        <w:t xml:space="preserve">, </w:t>
      </w:r>
      <w:proofErr w:type="spellStart"/>
      <w:r>
        <w:rPr>
          <w:i/>
          <w:iCs/>
        </w:rPr>
        <w:t>Präteritum</w:t>
      </w:r>
      <w:proofErr w:type="spellEnd"/>
      <w:r>
        <w:rPr>
          <w:i/>
          <w:iCs/>
        </w:rPr>
        <w:t>, Perfekt</w:t>
      </w:r>
      <w:r>
        <w:br/>
        <w:t xml:space="preserve">- czasowniki posiłkowe: </w:t>
      </w:r>
      <w:proofErr w:type="spellStart"/>
      <w:r>
        <w:rPr>
          <w:i/>
          <w:iCs/>
        </w:rPr>
        <w:t>sein</w:t>
      </w:r>
      <w:proofErr w:type="spellEnd"/>
      <w:r>
        <w:rPr>
          <w:i/>
          <w:iCs/>
        </w:rPr>
        <w:t xml:space="preserve">, </w:t>
      </w:r>
      <w:proofErr w:type="spellStart"/>
      <w:r>
        <w:rPr>
          <w:i/>
          <w:iCs/>
        </w:rPr>
        <w:t>haben</w:t>
      </w:r>
      <w:proofErr w:type="spellEnd"/>
      <w:r>
        <w:rPr>
          <w:i/>
          <w:iCs/>
        </w:rPr>
        <w:t xml:space="preserve">, </w:t>
      </w:r>
      <w:proofErr w:type="spellStart"/>
      <w:r>
        <w:rPr>
          <w:i/>
          <w:iCs/>
        </w:rPr>
        <w:t>werden</w:t>
      </w:r>
      <w:proofErr w:type="spellEnd"/>
      <w:r>
        <w:br/>
        <w:t>- czasowniki nieregularne ze zmianą samogłoski</w:t>
      </w:r>
      <w:r>
        <w:br/>
        <w:t>- czasowniki rozdzielnie i nierozdzielnie złożone</w:t>
      </w:r>
      <w:r>
        <w:br/>
        <w:t>- czasowniki zwrotne</w:t>
      </w:r>
      <w:r>
        <w:br/>
        <w:t xml:space="preserve">- czasowniki modalne w trybie oznajmującym </w:t>
      </w:r>
    </w:p>
    <w:p w:rsidR="00AA389C" w:rsidRPr="00F91B70" w:rsidRDefault="00AA389C" w:rsidP="00AA389C">
      <w:pPr>
        <w:pStyle w:val="Tekstpodstawowy"/>
        <w:spacing w:after="0"/>
      </w:pPr>
      <w:r>
        <w:t xml:space="preserve">- forma </w:t>
      </w:r>
      <w:proofErr w:type="spellStart"/>
      <w:r w:rsidRPr="00F91B70">
        <w:rPr>
          <w:i/>
        </w:rPr>
        <w:t>möcht</w:t>
      </w:r>
      <w:proofErr w:type="spellEnd"/>
      <w:r w:rsidRPr="00F91B70">
        <w:rPr>
          <w:i/>
        </w:rPr>
        <w:t>-</w:t>
      </w:r>
    </w:p>
    <w:p w:rsidR="00AA389C" w:rsidRDefault="00AA389C" w:rsidP="00AA389C">
      <w:pPr>
        <w:pStyle w:val="Tekstpodstawowy"/>
        <w:spacing w:after="0"/>
      </w:pPr>
      <w:r>
        <w:t>- tryb rozkazujący</w:t>
      </w:r>
      <w:r>
        <w:br/>
        <w:t xml:space="preserve">- bezokoliczniki z </w:t>
      </w:r>
      <w:proofErr w:type="spellStart"/>
      <w:r>
        <w:rPr>
          <w:i/>
          <w:iCs/>
        </w:rPr>
        <w:t>zu</w:t>
      </w:r>
      <w:proofErr w:type="spellEnd"/>
      <w:r>
        <w:t xml:space="preserve"> i bez </w:t>
      </w:r>
      <w:proofErr w:type="spellStart"/>
      <w:r>
        <w:rPr>
          <w:i/>
          <w:iCs/>
        </w:rPr>
        <w:t>zu</w:t>
      </w:r>
      <w:proofErr w:type="spellEnd"/>
      <w:r>
        <w:t xml:space="preserve"> </w:t>
      </w:r>
      <w:r>
        <w:br/>
        <w:t>- rekcja czasowników</w:t>
      </w:r>
      <w:r>
        <w:br/>
        <w:t>Składnia</w:t>
      </w:r>
      <w:r>
        <w:br/>
      </w:r>
      <w:r>
        <w:lastRenderedPageBreak/>
        <w:t>- zdania pojedyncze: oznajmujące, pytające, rozkazujące</w:t>
      </w:r>
      <w:r>
        <w:br/>
        <w:t>- szyk wyrazów: prosty, przestawny i szyk zdania podrzędnie złożonego</w:t>
      </w:r>
      <w:r>
        <w:br/>
        <w:t xml:space="preserve">- przeczenia: </w:t>
      </w:r>
      <w:proofErr w:type="spellStart"/>
      <w:r>
        <w:rPr>
          <w:i/>
          <w:iCs/>
        </w:rPr>
        <w:t>nein</w:t>
      </w:r>
      <w:proofErr w:type="spellEnd"/>
      <w:r>
        <w:rPr>
          <w:i/>
          <w:iCs/>
        </w:rPr>
        <w:t xml:space="preserve">, </w:t>
      </w:r>
      <w:proofErr w:type="spellStart"/>
      <w:r>
        <w:rPr>
          <w:i/>
          <w:iCs/>
        </w:rPr>
        <w:t>nicht</w:t>
      </w:r>
      <w:proofErr w:type="spellEnd"/>
      <w:r>
        <w:rPr>
          <w:i/>
          <w:iCs/>
        </w:rPr>
        <w:t xml:space="preserve">, </w:t>
      </w:r>
      <w:proofErr w:type="spellStart"/>
      <w:r>
        <w:rPr>
          <w:i/>
          <w:iCs/>
        </w:rPr>
        <w:t>kein</w:t>
      </w:r>
      <w:proofErr w:type="spellEnd"/>
      <w:r>
        <w:t xml:space="preserve"> i ich miejsce w zdaniu</w:t>
      </w:r>
      <w:r>
        <w:br/>
        <w:t>- zdania współrzędnie złożone ze spójnikami i bezspójnikowe</w:t>
      </w:r>
      <w:r>
        <w:br/>
        <w:t>- zdania podrzędnie złożone: podmiotowe, przydawkowe, dopełnieniowe, okolicznikowe przyczyny, czasu, celu</w:t>
      </w:r>
      <w:r>
        <w:br/>
      </w:r>
    </w:p>
    <w:p w:rsidR="00AA389C" w:rsidRPr="00FD403A" w:rsidRDefault="00AA389C" w:rsidP="00AA389C">
      <w:pPr>
        <w:pStyle w:val="Tekstpodstawowy"/>
        <w:spacing w:after="0"/>
        <w:rPr>
          <w:b/>
        </w:rPr>
      </w:pPr>
      <w:r w:rsidRPr="00AA389C">
        <w:rPr>
          <w:b/>
          <w:bCs/>
          <w:sz w:val="28"/>
          <w:szCs w:val="28"/>
          <w:u w:val="single"/>
        </w:rPr>
        <w:t xml:space="preserve">Poziom A1 biegłości językowej możliwy do realizacji z pomocą podręcznika </w:t>
      </w:r>
      <w:r w:rsidRPr="00AA389C">
        <w:rPr>
          <w:b/>
          <w:bCs/>
          <w:i/>
          <w:sz w:val="28"/>
          <w:szCs w:val="28"/>
          <w:u w:val="single"/>
        </w:rPr>
        <w:t xml:space="preserve">Magnet 1 </w:t>
      </w:r>
      <w:r w:rsidRPr="00AA389C">
        <w:rPr>
          <w:b/>
          <w:sz w:val="28"/>
          <w:szCs w:val="28"/>
          <w:u w:val="single"/>
        </w:rPr>
        <w:t>w klasie VII szkoły podstawowej</w:t>
      </w:r>
      <w:r w:rsidRPr="00AA389C">
        <w:rPr>
          <w:b/>
          <w:sz w:val="28"/>
          <w:szCs w:val="28"/>
          <w:u w:val="single"/>
        </w:rPr>
        <w:br/>
      </w:r>
      <w:r>
        <w:br/>
      </w:r>
      <w:r>
        <w:rPr>
          <w:b/>
        </w:rPr>
        <w:t>Ocenę niedostateczną</w:t>
      </w:r>
      <w:r>
        <w:t xml:space="preserve"> otrzymuje uczeń, który nie spełnia kryteriów oceny dopuszczającej, a deficyty w zakresie wiedzy i umiejętności nie pozwalają na kontynuację nauki na kolejnym etapie nauczania.</w:t>
      </w:r>
      <w:r>
        <w:br/>
      </w:r>
    </w:p>
    <w:tbl>
      <w:tblPr>
        <w:tblW w:w="14900" w:type="dxa"/>
        <w:tblInd w:w="-50" w:type="dxa"/>
        <w:tblLayout w:type="fixed"/>
        <w:tblLook w:val="0000"/>
      </w:tblPr>
      <w:tblGrid>
        <w:gridCol w:w="1292"/>
        <w:gridCol w:w="1276"/>
        <w:gridCol w:w="2268"/>
        <w:gridCol w:w="2552"/>
        <w:gridCol w:w="2551"/>
        <w:gridCol w:w="2552"/>
        <w:gridCol w:w="2409"/>
      </w:tblGrid>
      <w:tr w:rsidR="00AA389C" w:rsidRPr="00B814DC" w:rsidTr="00FC0439">
        <w:tc>
          <w:tcPr>
            <w:tcW w:w="12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AA389C" w:rsidRPr="00B814DC" w:rsidRDefault="00AA389C" w:rsidP="0071414C">
            <w:pPr>
              <w:snapToGrid w:val="0"/>
              <w:jc w:val="center"/>
            </w:pPr>
            <w:r w:rsidRPr="00B814DC">
              <w:t xml:space="preserve">Zakres wiedzy i </w:t>
            </w:r>
            <w:proofErr w:type="spellStart"/>
            <w:r w:rsidRPr="00B814DC">
              <w:t>umiejęt-ności</w:t>
            </w:r>
            <w:proofErr w:type="spellEnd"/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AA389C" w:rsidRPr="00B814DC" w:rsidRDefault="00AA389C" w:rsidP="0071414C">
            <w:pPr>
              <w:snapToGrid w:val="0"/>
              <w:jc w:val="center"/>
            </w:pPr>
            <w:r w:rsidRPr="00B814DC">
              <w:t xml:space="preserve">Poziomy wymagań </w:t>
            </w:r>
            <w:proofErr w:type="spellStart"/>
            <w:r w:rsidRPr="00B814DC">
              <w:t>edukacyj-nych</w:t>
            </w:r>
            <w:proofErr w:type="spellEnd"/>
          </w:p>
        </w:tc>
        <w:tc>
          <w:tcPr>
            <w:tcW w:w="482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AA389C" w:rsidRPr="00B814DC" w:rsidRDefault="00AA389C" w:rsidP="0071414C">
            <w:pPr>
              <w:snapToGrid w:val="0"/>
              <w:jc w:val="center"/>
              <w:rPr>
                <w:sz w:val="20"/>
                <w:szCs w:val="20"/>
              </w:rPr>
            </w:pPr>
            <w:r w:rsidRPr="00B814DC">
              <w:rPr>
                <w:b/>
              </w:rPr>
              <w:t>Podstawowy poziom</w:t>
            </w:r>
            <w:r w:rsidRPr="00B814DC">
              <w:t xml:space="preserve"> wymagań edukacyjnych</w:t>
            </w:r>
            <w:r w:rsidRPr="00B814DC">
              <w:br/>
            </w:r>
            <w:r w:rsidRPr="00B814DC">
              <w:rPr>
                <w:sz w:val="20"/>
                <w:szCs w:val="20"/>
              </w:rPr>
              <w:t>(stopień realizacji wymagań: niski / podstawowy)</w:t>
            </w:r>
          </w:p>
        </w:tc>
        <w:tc>
          <w:tcPr>
            <w:tcW w:w="751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A389C" w:rsidRPr="00B814DC" w:rsidRDefault="00AA389C" w:rsidP="0071414C">
            <w:pPr>
              <w:snapToGrid w:val="0"/>
              <w:jc w:val="center"/>
              <w:rPr>
                <w:b/>
              </w:rPr>
            </w:pPr>
            <w:r w:rsidRPr="00B814DC">
              <w:rPr>
                <w:b/>
              </w:rPr>
              <w:t>Ponadpodstawowy poziom</w:t>
            </w:r>
            <w:r w:rsidRPr="00B814DC">
              <w:t xml:space="preserve"> wymagań edukacyjnych</w:t>
            </w:r>
            <w:r w:rsidRPr="00B814DC">
              <w:br/>
            </w:r>
            <w:r w:rsidRPr="00B814DC">
              <w:rPr>
                <w:sz w:val="20"/>
                <w:szCs w:val="20"/>
              </w:rPr>
              <w:t>(stopień realizacji wymagań: średni / wysoki)</w:t>
            </w:r>
          </w:p>
        </w:tc>
      </w:tr>
      <w:tr w:rsidR="00AA389C" w:rsidRPr="00B814DC" w:rsidTr="00FC0439">
        <w:tc>
          <w:tcPr>
            <w:tcW w:w="2568" w:type="dxa"/>
            <w:gridSpan w:val="2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AA389C" w:rsidRDefault="00AA389C" w:rsidP="00AA389C">
            <w:pPr>
              <w:pStyle w:val="Tekstpodstawowy"/>
              <w:snapToGrid w:val="0"/>
              <w:rPr>
                <w:sz w:val="22"/>
                <w:szCs w:val="22"/>
              </w:rPr>
            </w:pPr>
            <w:r w:rsidRPr="00B814DC">
              <w:rPr>
                <w:b/>
              </w:rPr>
              <w:t>Wiedza</w:t>
            </w:r>
            <w:r>
              <w:rPr>
                <w:sz w:val="20"/>
                <w:szCs w:val="20"/>
                <w:u w:val="single"/>
              </w:rPr>
              <w:t xml:space="preserve"> Zakresy tematyczne:</w:t>
            </w:r>
            <w:r>
              <w:rPr>
                <w:sz w:val="22"/>
                <w:szCs w:val="22"/>
              </w:rPr>
              <w:br/>
            </w:r>
            <w:r>
              <w:rPr>
                <w:sz w:val="20"/>
                <w:szCs w:val="20"/>
                <w:u w:val="single"/>
              </w:rPr>
              <w:t>człowiek</w:t>
            </w:r>
            <w:r>
              <w:rPr>
                <w:sz w:val="22"/>
                <w:szCs w:val="22"/>
              </w:rPr>
              <w:t xml:space="preserve"> </w:t>
            </w:r>
            <w:r>
              <w:rPr>
                <w:sz w:val="20"/>
                <w:szCs w:val="20"/>
              </w:rPr>
              <w:t>(nawiązywanie kontaktu, informacje o osobach, upodobaniach, zainteresowaniach,</w:t>
            </w:r>
            <w:r>
              <w:rPr>
                <w:sz w:val="20"/>
                <w:szCs w:val="20"/>
              </w:rPr>
              <w:br/>
              <w:t>ubiór, wygląd)</w:t>
            </w:r>
            <w:r>
              <w:rPr>
                <w:sz w:val="20"/>
                <w:szCs w:val="20"/>
              </w:rPr>
              <w:br/>
            </w:r>
            <w:r>
              <w:rPr>
                <w:sz w:val="20"/>
                <w:szCs w:val="20"/>
                <w:u w:val="single"/>
              </w:rPr>
              <w:t>życie prywatne</w:t>
            </w:r>
            <w:r>
              <w:rPr>
                <w:sz w:val="20"/>
                <w:szCs w:val="20"/>
              </w:rPr>
              <w:t xml:space="preserve"> ( pokrewieństwo, przyjaciele, czas wolny)</w:t>
            </w:r>
            <w:r>
              <w:rPr>
                <w:sz w:val="20"/>
                <w:szCs w:val="20"/>
              </w:rPr>
              <w:br/>
            </w:r>
            <w:r>
              <w:rPr>
                <w:sz w:val="20"/>
                <w:szCs w:val="20"/>
                <w:u w:val="single"/>
              </w:rPr>
              <w:t xml:space="preserve">edukacja </w:t>
            </w:r>
            <w:r>
              <w:rPr>
                <w:sz w:val="20"/>
                <w:szCs w:val="20"/>
              </w:rPr>
              <w:t>(opis szkoły i pomieszczeń, klasa, nazywanie przedmiotów i przyborów szkolnych)</w:t>
            </w:r>
            <w:r>
              <w:rPr>
                <w:sz w:val="20"/>
                <w:szCs w:val="20"/>
              </w:rPr>
              <w:br/>
            </w:r>
            <w:r>
              <w:rPr>
                <w:sz w:val="20"/>
                <w:szCs w:val="20"/>
                <w:u w:val="single"/>
              </w:rPr>
              <w:t xml:space="preserve">żywienie </w:t>
            </w:r>
            <w:r>
              <w:rPr>
                <w:sz w:val="20"/>
                <w:szCs w:val="20"/>
              </w:rPr>
              <w:t>(produkty spożywcze, preferencje, zasady zdrowego odżywiania się)</w:t>
            </w:r>
            <w:r>
              <w:rPr>
                <w:sz w:val="20"/>
                <w:szCs w:val="20"/>
              </w:rPr>
              <w:br/>
            </w:r>
            <w:r>
              <w:rPr>
                <w:sz w:val="20"/>
                <w:szCs w:val="20"/>
                <w:u w:val="single"/>
              </w:rPr>
              <w:lastRenderedPageBreak/>
              <w:t>Gramatyka:</w:t>
            </w:r>
            <w:r>
              <w:rPr>
                <w:sz w:val="20"/>
                <w:szCs w:val="20"/>
                <w:u w:val="single"/>
              </w:rPr>
              <w:br/>
            </w:r>
            <w:r>
              <w:rPr>
                <w:sz w:val="20"/>
                <w:szCs w:val="20"/>
              </w:rPr>
              <w:t>liczebniki główne, rodzajniki, odmiana czasownika, zaimki osobowe, zdanie oznajmujące i pytające, zaimki dzierżawcze,</w:t>
            </w:r>
            <w:r>
              <w:rPr>
                <w:sz w:val="20"/>
                <w:szCs w:val="20"/>
              </w:rPr>
              <w:br/>
              <w:t xml:space="preserve"> odmiana rzeczownika, liczba mnoga rzeczownika, przeczenie, wyrażanie przynależności, przyimki lokalne, zaimki dzierżawcze i wskazujące</w:t>
            </w:r>
            <w:r>
              <w:rPr>
                <w:sz w:val="22"/>
                <w:szCs w:val="22"/>
              </w:rPr>
              <w:t xml:space="preserve"> </w:t>
            </w:r>
          </w:p>
          <w:p w:rsidR="00AA389C" w:rsidRPr="00B814DC" w:rsidRDefault="00AA389C" w:rsidP="00AA389C">
            <w:pPr>
              <w:pStyle w:val="Tekstpodstawowy"/>
              <w:snapToGrid w:val="0"/>
              <w:rPr>
                <w:sz w:val="22"/>
                <w:szCs w:val="22"/>
              </w:rPr>
            </w:pP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A389C" w:rsidRPr="00B814DC" w:rsidRDefault="00AA389C" w:rsidP="0071414C">
            <w:pPr>
              <w:snapToGrid w:val="0"/>
              <w:jc w:val="center"/>
              <w:rPr>
                <w:b/>
              </w:rPr>
            </w:pPr>
            <w:r w:rsidRPr="00B814DC">
              <w:rPr>
                <w:b/>
              </w:rPr>
              <w:lastRenderedPageBreak/>
              <w:t>Ocena dopuszczająca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A389C" w:rsidRPr="00B814DC" w:rsidRDefault="00AA389C" w:rsidP="0071414C">
            <w:pPr>
              <w:snapToGrid w:val="0"/>
              <w:jc w:val="center"/>
              <w:rPr>
                <w:b/>
              </w:rPr>
            </w:pPr>
            <w:r w:rsidRPr="00B814DC">
              <w:rPr>
                <w:b/>
              </w:rPr>
              <w:t>Ocena dostateczna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A389C" w:rsidRPr="00B814DC" w:rsidRDefault="00AA389C" w:rsidP="0071414C">
            <w:pPr>
              <w:snapToGrid w:val="0"/>
              <w:jc w:val="center"/>
              <w:rPr>
                <w:b/>
              </w:rPr>
            </w:pPr>
            <w:r w:rsidRPr="00B814DC">
              <w:rPr>
                <w:b/>
              </w:rPr>
              <w:t>Ocena dobra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A389C" w:rsidRPr="00B814DC" w:rsidRDefault="00AA389C" w:rsidP="0071414C">
            <w:pPr>
              <w:snapToGrid w:val="0"/>
              <w:jc w:val="center"/>
              <w:rPr>
                <w:b/>
              </w:rPr>
            </w:pPr>
            <w:r w:rsidRPr="00B814DC">
              <w:rPr>
                <w:b/>
              </w:rPr>
              <w:t>Ocena bardzo dobra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A389C" w:rsidRPr="00B814DC" w:rsidRDefault="00AA389C" w:rsidP="0071414C">
            <w:pPr>
              <w:snapToGrid w:val="0"/>
              <w:jc w:val="center"/>
              <w:rPr>
                <w:b/>
              </w:rPr>
            </w:pPr>
            <w:r w:rsidRPr="00B814DC">
              <w:rPr>
                <w:b/>
              </w:rPr>
              <w:t>Ocena celująca</w:t>
            </w:r>
          </w:p>
        </w:tc>
      </w:tr>
      <w:tr w:rsidR="00FC0439" w:rsidRPr="00B814DC" w:rsidTr="00FC0439">
        <w:trPr>
          <w:trHeight w:val="416"/>
        </w:trPr>
        <w:tc>
          <w:tcPr>
            <w:tcW w:w="2568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FC0439" w:rsidRPr="00B814DC" w:rsidRDefault="00FC0439" w:rsidP="0071414C">
            <w:pPr>
              <w:snapToGrid w:val="0"/>
              <w:jc w:val="center"/>
              <w:rPr>
                <w:rFonts w:eastAsia="Times New Roman" w:cs="Times New Roman"/>
                <w:sz w:val="20"/>
                <w:szCs w:val="20"/>
                <w:lang w:eastAsia="ar-SA"/>
              </w:rPr>
            </w:pP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C0439" w:rsidRPr="00B814DC" w:rsidRDefault="00FC0439" w:rsidP="0071414C">
            <w:pPr>
              <w:snapToGrid w:val="0"/>
            </w:pPr>
            <w:r>
              <w:rPr>
                <w:rFonts w:ascii="Calibri" w:eastAsia="Calibri" w:hAnsi="Calibri" w:cs="Times New Roman"/>
              </w:rPr>
              <w:t>uczeń:</w:t>
            </w:r>
            <w:r>
              <w:rPr>
                <w:rFonts w:ascii="Calibri" w:eastAsia="Calibri" w:hAnsi="Calibri" w:cs="Times New Roman"/>
              </w:rPr>
              <w:br/>
              <w:t xml:space="preserve">- zna niewielką liczbę podstawowych słówek i wyrażeń z wymienionych zakresów tematycznych, </w:t>
            </w:r>
            <w:r>
              <w:rPr>
                <w:rFonts w:ascii="Calibri" w:eastAsia="Calibri" w:hAnsi="Calibri" w:cs="Times New Roman"/>
              </w:rPr>
              <w:br/>
              <w:t>- zna tylko podstawowe reguły gramatyczne,</w:t>
            </w:r>
            <w:r>
              <w:rPr>
                <w:rFonts w:ascii="Calibri" w:eastAsia="Calibri" w:hAnsi="Calibri" w:cs="Times New Roman"/>
              </w:rPr>
              <w:br/>
              <w:t xml:space="preserve">- w wymowie i w </w:t>
            </w:r>
            <w:r>
              <w:rPr>
                <w:rFonts w:ascii="Calibri" w:eastAsia="Calibri" w:hAnsi="Calibri" w:cs="Times New Roman"/>
              </w:rPr>
              <w:lastRenderedPageBreak/>
              <w:t>piśmie popełnia liczne błędy, co znacznie utrudnia komunikację</w:t>
            </w:r>
            <w:r>
              <w:rPr>
                <w:rFonts w:ascii="Calibri" w:eastAsia="Calibri" w:hAnsi="Calibri" w:cs="Times New Roman"/>
              </w:rPr>
              <w:br/>
              <w:t>- zadania leksykalno-gramatyczne wykonuje powoli i/lub z pomocą innych osób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C0439" w:rsidRDefault="00FC0439" w:rsidP="0071414C">
            <w:pPr>
              <w:pStyle w:val="Tekstpodstawowy"/>
              <w:snapToGrid w:val="0"/>
            </w:pPr>
            <w:r>
              <w:lastRenderedPageBreak/>
              <w:t>uczeń:</w:t>
            </w:r>
            <w:r>
              <w:br/>
              <w:t>- zna bardzo podstawowe słownictwo i wyrażenia z wymienionych zakresów tematycznych,</w:t>
            </w:r>
            <w:r>
              <w:br/>
              <w:t>- popełnia dość liczne błędy w ich wymowie i zapisie</w:t>
            </w:r>
            <w:r>
              <w:br/>
              <w:t>-zna znaczną część podstawowych struktur gramatyczno-</w:t>
            </w:r>
            <w:r>
              <w:lastRenderedPageBreak/>
              <w:t>leksykalnych</w:t>
            </w:r>
            <w:r>
              <w:br/>
              <w:t>jednak z trudem je potrafi wykorzystać w komunikacji</w:t>
            </w:r>
          </w:p>
          <w:p w:rsidR="00FC0439" w:rsidRDefault="00FC0439" w:rsidP="0071414C">
            <w:pPr>
              <w:snapToGrid w:val="0"/>
              <w:rPr>
                <w:rFonts w:ascii="Calibri" w:eastAsia="Calibri" w:hAnsi="Calibri" w:cs="Times New Roman"/>
              </w:rPr>
            </w:pPr>
            <w:r>
              <w:rPr>
                <w:rFonts w:ascii="Calibri" w:eastAsia="Calibri" w:hAnsi="Calibri" w:cs="Times New Roman"/>
              </w:rPr>
              <w:t>- zadania leksykalno-gramatyczne wykonuje powoli, ale samodzielnie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C0439" w:rsidRPr="00B814DC" w:rsidRDefault="00FC0439" w:rsidP="0071414C">
            <w:pPr>
              <w:snapToGrid w:val="0"/>
            </w:pPr>
            <w:r>
              <w:rPr>
                <w:rFonts w:ascii="Calibri" w:eastAsia="Calibri" w:hAnsi="Calibri" w:cs="Times New Roman"/>
              </w:rPr>
              <w:lastRenderedPageBreak/>
              <w:t>uczeń:</w:t>
            </w:r>
            <w:r>
              <w:rPr>
                <w:rFonts w:ascii="Calibri" w:eastAsia="Calibri" w:hAnsi="Calibri" w:cs="Times New Roman"/>
              </w:rPr>
              <w:br/>
              <w:t xml:space="preserve">- zna większość </w:t>
            </w:r>
            <w:proofErr w:type="spellStart"/>
            <w:r>
              <w:rPr>
                <w:rFonts w:ascii="Calibri" w:eastAsia="Calibri" w:hAnsi="Calibri" w:cs="Times New Roman"/>
              </w:rPr>
              <w:t>wprowa-dzonego</w:t>
            </w:r>
            <w:proofErr w:type="spellEnd"/>
            <w:r>
              <w:rPr>
                <w:rFonts w:ascii="Calibri" w:eastAsia="Calibri" w:hAnsi="Calibri" w:cs="Times New Roman"/>
              </w:rPr>
              <w:t xml:space="preserve">  słownictwa i wyrażeń i z reguły poprawnie je wymawia oraz zapisuje</w:t>
            </w:r>
            <w:r>
              <w:rPr>
                <w:rFonts w:ascii="Calibri" w:eastAsia="Calibri" w:hAnsi="Calibri" w:cs="Times New Roman"/>
              </w:rPr>
              <w:br/>
              <w:t>- zna prawie wszystkie struktury gramatyczno-leksykalne i często używa ich w komunikacji</w:t>
            </w:r>
            <w:r>
              <w:rPr>
                <w:rFonts w:ascii="Calibri" w:eastAsia="Calibri" w:hAnsi="Calibri" w:cs="Times New Roman"/>
              </w:rPr>
              <w:br/>
              <w:t xml:space="preserve">- zadania wykonuje </w:t>
            </w:r>
            <w:r>
              <w:rPr>
                <w:rFonts w:ascii="Calibri" w:eastAsia="Calibri" w:hAnsi="Calibri" w:cs="Times New Roman"/>
              </w:rPr>
              <w:lastRenderedPageBreak/>
              <w:t>samodzielnie z nielicznymi usterkami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C0439" w:rsidRPr="00B814DC" w:rsidRDefault="00FC0439" w:rsidP="0071414C">
            <w:pPr>
              <w:snapToGrid w:val="0"/>
            </w:pPr>
            <w:r>
              <w:rPr>
                <w:rFonts w:ascii="Calibri" w:eastAsia="Calibri" w:hAnsi="Calibri" w:cs="Times New Roman"/>
              </w:rPr>
              <w:lastRenderedPageBreak/>
              <w:t>uczeń:</w:t>
            </w:r>
            <w:r>
              <w:rPr>
                <w:rFonts w:ascii="Calibri" w:eastAsia="Calibri" w:hAnsi="Calibri" w:cs="Times New Roman"/>
              </w:rPr>
              <w:br/>
              <w:t>- zna prawie wszystkie wprowadzone słówka i wyrażenia z wymienionych zakresów tematycznych, bezbłędnie je wymawia i zapisuje</w:t>
            </w:r>
            <w:r>
              <w:rPr>
                <w:rFonts w:ascii="Calibri" w:eastAsia="Calibri" w:hAnsi="Calibri" w:cs="Times New Roman"/>
              </w:rPr>
              <w:br/>
              <w:t xml:space="preserve">- zna wszystkie struktury gramatyczno-leksykalne i nie popełnia błędów w zadaniach i z łatwością </w:t>
            </w:r>
            <w:r>
              <w:rPr>
                <w:rFonts w:ascii="Calibri" w:eastAsia="Calibri" w:hAnsi="Calibri" w:cs="Times New Roman"/>
              </w:rPr>
              <w:lastRenderedPageBreak/>
              <w:t>stosuje je w komunikacji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C0439" w:rsidRPr="00B814DC" w:rsidRDefault="00FC0439" w:rsidP="0071414C">
            <w:pPr>
              <w:snapToGrid w:val="0"/>
            </w:pPr>
            <w:r w:rsidRPr="00B814DC">
              <w:lastRenderedPageBreak/>
              <w:t>Uczeń:</w:t>
            </w:r>
            <w:r w:rsidRPr="00B814DC">
              <w:br/>
              <w:t>- zna wszystkie wprowadzone słówka i wyrażenia z wymienionych zakresów tematycznych, bezbłędnie je wymawia i zapisuje</w:t>
            </w:r>
            <w:r w:rsidRPr="00B814DC">
              <w:br/>
              <w:t xml:space="preserve">- zna wszystkie struktury gramatyczno-leksykalne i nie popełnia błędów w </w:t>
            </w:r>
            <w:r w:rsidRPr="00B814DC">
              <w:lastRenderedPageBreak/>
              <w:t>zadaniach i z łatwością stosuje je w komunikacji</w:t>
            </w:r>
          </w:p>
        </w:tc>
      </w:tr>
      <w:tr w:rsidR="00FC0439" w:rsidRPr="00B814DC" w:rsidTr="00FC0439">
        <w:tc>
          <w:tcPr>
            <w:tcW w:w="2568" w:type="dxa"/>
            <w:gridSpan w:val="2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FC0439" w:rsidRPr="00B814DC" w:rsidRDefault="00FC0439" w:rsidP="0071414C">
            <w:pPr>
              <w:pStyle w:val="Tekstpodstawowy"/>
              <w:snapToGrid w:val="0"/>
              <w:jc w:val="center"/>
              <w:rPr>
                <w:sz w:val="22"/>
                <w:szCs w:val="22"/>
              </w:rPr>
            </w:pPr>
            <w:r w:rsidRPr="00B814DC">
              <w:rPr>
                <w:b/>
              </w:rPr>
              <w:lastRenderedPageBreak/>
              <w:t xml:space="preserve">Umiejętności </w:t>
            </w:r>
            <w:r w:rsidRPr="00B814DC">
              <w:rPr>
                <w:b/>
              </w:rPr>
              <w:br/>
            </w:r>
            <w:r w:rsidRPr="00B814DC">
              <w:br/>
            </w:r>
            <w:r w:rsidRPr="00B814DC">
              <w:rPr>
                <w:sz w:val="22"/>
                <w:szCs w:val="22"/>
              </w:rPr>
              <w:t>1. receptywne (słuchanie/czytanie)</w:t>
            </w:r>
          </w:p>
          <w:p w:rsidR="00FC0439" w:rsidRPr="00B814DC" w:rsidRDefault="00FC0439" w:rsidP="0071414C">
            <w:pPr>
              <w:snapToGrid w:val="0"/>
              <w:jc w:val="center"/>
            </w:pPr>
          </w:p>
          <w:p w:rsidR="00FC0439" w:rsidRDefault="00FC0439" w:rsidP="0071414C">
            <w:pPr>
              <w:snapToGrid w:val="0"/>
              <w:jc w:val="center"/>
            </w:pPr>
          </w:p>
          <w:p w:rsidR="00FC0439" w:rsidRDefault="00FC0439" w:rsidP="0071414C">
            <w:pPr>
              <w:snapToGrid w:val="0"/>
              <w:jc w:val="center"/>
            </w:pPr>
          </w:p>
          <w:p w:rsidR="00FC0439" w:rsidRDefault="00FC0439" w:rsidP="0071414C">
            <w:pPr>
              <w:snapToGrid w:val="0"/>
              <w:jc w:val="center"/>
            </w:pPr>
          </w:p>
          <w:p w:rsidR="00FC0439" w:rsidRDefault="00FC0439" w:rsidP="0071414C">
            <w:pPr>
              <w:snapToGrid w:val="0"/>
              <w:jc w:val="center"/>
            </w:pPr>
          </w:p>
          <w:p w:rsidR="00FC0439" w:rsidRDefault="00FC0439" w:rsidP="0071414C">
            <w:pPr>
              <w:snapToGrid w:val="0"/>
              <w:jc w:val="center"/>
            </w:pPr>
          </w:p>
          <w:p w:rsidR="00FC0439" w:rsidRDefault="00FC0439" w:rsidP="0071414C">
            <w:pPr>
              <w:snapToGrid w:val="0"/>
              <w:jc w:val="center"/>
            </w:pPr>
          </w:p>
          <w:p w:rsidR="00FC0439" w:rsidRDefault="00FC0439" w:rsidP="0071414C">
            <w:pPr>
              <w:snapToGrid w:val="0"/>
              <w:jc w:val="center"/>
            </w:pPr>
          </w:p>
          <w:p w:rsidR="00FC0439" w:rsidRDefault="00FC0439" w:rsidP="0071414C">
            <w:pPr>
              <w:snapToGrid w:val="0"/>
              <w:jc w:val="center"/>
            </w:pPr>
          </w:p>
          <w:p w:rsidR="00FC0439" w:rsidRDefault="00FC0439" w:rsidP="0071414C">
            <w:pPr>
              <w:snapToGrid w:val="0"/>
              <w:jc w:val="center"/>
            </w:pPr>
          </w:p>
          <w:p w:rsidR="00FC0439" w:rsidRDefault="00FC0439" w:rsidP="0071414C">
            <w:pPr>
              <w:snapToGrid w:val="0"/>
              <w:jc w:val="center"/>
            </w:pPr>
          </w:p>
          <w:p w:rsidR="00FC0439" w:rsidRDefault="00FC0439" w:rsidP="0071414C">
            <w:pPr>
              <w:snapToGrid w:val="0"/>
              <w:jc w:val="center"/>
            </w:pPr>
          </w:p>
          <w:p w:rsidR="00FC0439" w:rsidRDefault="00FC0439" w:rsidP="0071414C">
            <w:pPr>
              <w:snapToGrid w:val="0"/>
              <w:jc w:val="center"/>
            </w:pPr>
          </w:p>
          <w:p w:rsidR="00FC0439" w:rsidRDefault="00FC0439" w:rsidP="0071414C">
            <w:pPr>
              <w:snapToGrid w:val="0"/>
              <w:jc w:val="center"/>
            </w:pPr>
          </w:p>
          <w:p w:rsidR="00FC0439" w:rsidRPr="00B814DC" w:rsidRDefault="00FC0439" w:rsidP="00FC0439">
            <w:pPr>
              <w:snapToGrid w:val="0"/>
              <w:rPr>
                <w:sz w:val="20"/>
                <w:szCs w:val="20"/>
              </w:rPr>
            </w:pPr>
            <w:r w:rsidRPr="00B814DC">
              <w:t>2. produktywne</w:t>
            </w:r>
            <w:r w:rsidRPr="00B814DC">
              <w:br/>
              <w:t>(mówienie/pisanie)</w:t>
            </w:r>
            <w:r w:rsidRPr="00B814DC">
              <w:rPr>
                <w:sz w:val="20"/>
                <w:szCs w:val="20"/>
              </w:rPr>
              <w:br/>
            </w:r>
            <w:r w:rsidRPr="00B814DC">
              <w:rPr>
                <w:sz w:val="20"/>
                <w:szCs w:val="20"/>
              </w:rPr>
              <w:br/>
            </w:r>
            <w:r w:rsidRPr="00B814DC">
              <w:rPr>
                <w:sz w:val="20"/>
                <w:szCs w:val="20"/>
              </w:rPr>
              <w:br/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C0439" w:rsidRPr="00B814DC" w:rsidRDefault="00FC0439" w:rsidP="0071414C">
            <w:pPr>
              <w:snapToGrid w:val="0"/>
              <w:rPr>
                <w:b/>
              </w:rPr>
            </w:pPr>
            <w:r w:rsidRPr="00B814DC">
              <w:rPr>
                <w:b/>
              </w:rPr>
              <w:lastRenderedPageBreak/>
              <w:t>Ocena dopuszczająca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C0439" w:rsidRDefault="00FC0439" w:rsidP="0071414C">
            <w:pPr>
              <w:snapToGrid w:val="0"/>
              <w:rPr>
                <w:rFonts w:ascii="Calibri" w:eastAsia="Calibri" w:hAnsi="Calibri" w:cs="Times New Roman"/>
                <w:b/>
              </w:rPr>
            </w:pPr>
            <w:r>
              <w:rPr>
                <w:rFonts w:ascii="Calibri" w:eastAsia="Calibri" w:hAnsi="Calibri" w:cs="Times New Roman"/>
                <w:b/>
              </w:rPr>
              <w:t>Ocena dostateczna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C0439" w:rsidRPr="00B814DC" w:rsidRDefault="00FC0439" w:rsidP="0071414C">
            <w:pPr>
              <w:snapToGrid w:val="0"/>
              <w:rPr>
                <w:b/>
              </w:rPr>
            </w:pPr>
            <w:r w:rsidRPr="00B814DC">
              <w:rPr>
                <w:b/>
              </w:rPr>
              <w:t>Ocena dobra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C0439" w:rsidRPr="00B814DC" w:rsidRDefault="00FC0439" w:rsidP="0071414C">
            <w:pPr>
              <w:snapToGrid w:val="0"/>
              <w:rPr>
                <w:b/>
              </w:rPr>
            </w:pPr>
            <w:r w:rsidRPr="00B814DC">
              <w:rPr>
                <w:b/>
              </w:rPr>
              <w:t>Ocena bardzo dobra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C0439" w:rsidRPr="00B814DC" w:rsidRDefault="00FC0439" w:rsidP="0071414C">
            <w:pPr>
              <w:snapToGrid w:val="0"/>
              <w:rPr>
                <w:b/>
              </w:rPr>
            </w:pPr>
            <w:r w:rsidRPr="00B814DC">
              <w:rPr>
                <w:b/>
              </w:rPr>
              <w:t>Ocena celująca</w:t>
            </w:r>
          </w:p>
        </w:tc>
      </w:tr>
      <w:tr w:rsidR="00FC0439" w:rsidRPr="00B814DC" w:rsidTr="00FC0439">
        <w:tc>
          <w:tcPr>
            <w:tcW w:w="2568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FC0439" w:rsidRPr="00B814DC" w:rsidRDefault="00FC0439" w:rsidP="0071414C">
            <w:pPr>
              <w:snapToGrid w:val="0"/>
              <w:rPr>
                <w:rFonts w:eastAsia="Times New Roman" w:cs="Times New Roman"/>
                <w:sz w:val="20"/>
                <w:szCs w:val="20"/>
                <w:lang w:eastAsia="ar-SA"/>
              </w:rPr>
            </w:pP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C0439" w:rsidRPr="00B814DC" w:rsidRDefault="00FC0439" w:rsidP="0071414C">
            <w:pPr>
              <w:snapToGrid w:val="0"/>
            </w:pPr>
            <w:r w:rsidRPr="00B814DC">
              <w:t>Uczeń:</w:t>
            </w:r>
          </w:p>
          <w:p w:rsidR="00FC0439" w:rsidRPr="00B814DC" w:rsidRDefault="00FC0439" w:rsidP="0071414C">
            <w:pPr>
              <w:snapToGrid w:val="0"/>
            </w:pPr>
            <w:r w:rsidRPr="00B814DC">
              <w:t xml:space="preserve">- z reguły rozumie polecenia nauczyciela i teksty odsłuchowe (globalnie), oraz potrafi wykonać poprawnie niektóre zadania na rozumienie ze słuchu, jeśli prezentowane teksty są dobrej jakości i zawierają jednoznaczne informacje oraz  są powtarzane </w:t>
            </w:r>
            <w:r w:rsidRPr="00B814DC">
              <w:lastRenderedPageBreak/>
              <w:t xml:space="preserve">kilkakrotnie </w:t>
            </w:r>
            <w:r w:rsidRPr="00B814DC">
              <w:br/>
              <w:t>- potrafi zrozumieć ogólnie bardzo proste teksty pisane, jeśli zawierają wszystkie znane mu słownictwo i struktury</w:t>
            </w:r>
          </w:p>
          <w:p w:rsidR="00FC0439" w:rsidRPr="00B814DC" w:rsidRDefault="00FC0439" w:rsidP="0071414C">
            <w:pPr>
              <w:snapToGrid w:val="0"/>
            </w:pPr>
          </w:p>
          <w:p w:rsidR="00FC0439" w:rsidRPr="00B814DC" w:rsidRDefault="00FC0439" w:rsidP="0071414C">
            <w:pPr>
              <w:snapToGrid w:val="0"/>
            </w:pPr>
          </w:p>
          <w:p w:rsidR="00FC0439" w:rsidRPr="00B814DC" w:rsidRDefault="00FC0439" w:rsidP="0071414C">
            <w:pPr>
              <w:snapToGrid w:val="0"/>
            </w:pPr>
            <w:r w:rsidRPr="00B814DC">
              <w:t xml:space="preserve">- potrafi z pomocą rozmówcy odpowiedzieć na pytania o swoje dane osobowe, rodzinę, czynności dnia codziennego, wypowiedzieć proste życzenie lub zadać pytanie na tematy codzienne dotyczące go osobiście, z trudnością nawiązuje komunikację z powodu  błędnej wymowy i  intonacji oraz nieznajomości struktur </w:t>
            </w:r>
            <w:r w:rsidRPr="00B814DC">
              <w:lastRenderedPageBreak/>
              <w:t>gramatycznych</w:t>
            </w:r>
            <w:r w:rsidRPr="00B814DC">
              <w:br/>
              <w:t>- potrafi napisać bardzo proste, wcześniej poznane zdania i wyrażenia, z trudnością tworzy kilkuwyrazowe teksty, jednak zawierają one sporo błędów ortograficznych, gramatycznych i składniowych, co znacznie utrudnia ich komunikatywność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C0439" w:rsidRDefault="00FC0439" w:rsidP="0071414C">
            <w:pPr>
              <w:snapToGrid w:val="0"/>
            </w:pPr>
            <w:r>
              <w:lastRenderedPageBreak/>
              <w:t>Uczeń:</w:t>
            </w:r>
          </w:p>
          <w:p w:rsidR="00FC0439" w:rsidRDefault="00FC0439" w:rsidP="0071414C">
            <w:pPr>
              <w:snapToGrid w:val="0"/>
              <w:rPr>
                <w:rFonts w:ascii="Calibri" w:eastAsia="Calibri" w:hAnsi="Calibri" w:cs="Times New Roman"/>
              </w:rPr>
            </w:pPr>
            <w:r>
              <w:rPr>
                <w:rFonts w:ascii="Calibri" w:eastAsia="Calibri" w:hAnsi="Calibri" w:cs="Times New Roman"/>
              </w:rPr>
              <w:t>- rozumie prawie wszystkie polecenia nauczyciela i teksty odsłuchowe (globalnie),</w:t>
            </w:r>
            <w:r>
              <w:rPr>
                <w:rFonts w:ascii="Calibri" w:eastAsia="Calibri" w:hAnsi="Calibri" w:cs="Times New Roman"/>
              </w:rPr>
              <w:br/>
              <w:t>potrafi wykonać większość zadań na rozumienie ze słuchu, jeśli może kilkakrotnie odsłuchać teksty, a materiał jest powoli prezentowany</w:t>
            </w:r>
            <w:r>
              <w:rPr>
                <w:rFonts w:ascii="Calibri" w:eastAsia="Calibri" w:hAnsi="Calibri" w:cs="Times New Roman"/>
              </w:rPr>
              <w:br/>
              <w:t xml:space="preserve">- rozumie ogólnie proste teksty pisane w zakresie znanych mu tematów i </w:t>
            </w:r>
            <w:r>
              <w:rPr>
                <w:rFonts w:ascii="Calibri" w:eastAsia="Calibri" w:hAnsi="Calibri" w:cs="Times New Roman"/>
              </w:rPr>
              <w:lastRenderedPageBreak/>
              <w:t xml:space="preserve">struktur, a także niektóre informacje szczegółowe </w:t>
            </w:r>
          </w:p>
          <w:p w:rsidR="00FC0439" w:rsidRDefault="00FC0439" w:rsidP="0071414C">
            <w:pPr>
              <w:snapToGrid w:val="0"/>
              <w:rPr>
                <w:rFonts w:ascii="Calibri" w:eastAsia="Calibri" w:hAnsi="Calibri" w:cs="Times New Roman"/>
              </w:rPr>
            </w:pPr>
            <w:r>
              <w:rPr>
                <w:rFonts w:ascii="Calibri" w:eastAsia="Calibri" w:hAnsi="Calibri" w:cs="Times New Roman"/>
              </w:rPr>
              <w:t xml:space="preserve">           </w:t>
            </w:r>
          </w:p>
          <w:p w:rsidR="00FC0439" w:rsidRDefault="00FC0439" w:rsidP="0071414C">
            <w:pPr>
              <w:snapToGrid w:val="0"/>
              <w:rPr>
                <w:rFonts w:ascii="Calibri" w:eastAsia="Calibri" w:hAnsi="Calibri" w:cs="Times New Roman"/>
              </w:rPr>
            </w:pPr>
            <w:r>
              <w:rPr>
                <w:rFonts w:ascii="Calibri" w:eastAsia="Calibri" w:hAnsi="Calibri" w:cs="Times New Roman"/>
              </w:rPr>
              <w:t xml:space="preserve"> </w:t>
            </w:r>
          </w:p>
          <w:p w:rsidR="00FC0439" w:rsidRDefault="00FC0439" w:rsidP="0071414C">
            <w:pPr>
              <w:snapToGrid w:val="0"/>
            </w:pPr>
          </w:p>
          <w:p w:rsidR="00FC0439" w:rsidRDefault="00FC0439" w:rsidP="0071414C">
            <w:pPr>
              <w:snapToGrid w:val="0"/>
            </w:pPr>
          </w:p>
          <w:p w:rsidR="00FC0439" w:rsidRDefault="00FC0439" w:rsidP="0071414C">
            <w:pPr>
              <w:snapToGrid w:val="0"/>
            </w:pPr>
          </w:p>
          <w:p w:rsidR="00FC0439" w:rsidRDefault="00FC0439" w:rsidP="0071414C">
            <w:pPr>
              <w:snapToGrid w:val="0"/>
              <w:rPr>
                <w:rFonts w:ascii="Calibri" w:eastAsia="Calibri" w:hAnsi="Calibri" w:cs="Times New Roman"/>
              </w:rPr>
            </w:pPr>
            <w:r>
              <w:t xml:space="preserve">- </w:t>
            </w:r>
            <w:r>
              <w:rPr>
                <w:rFonts w:ascii="Calibri" w:eastAsia="Calibri" w:hAnsi="Calibri" w:cs="Times New Roman"/>
              </w:rPr>
              <w:t>potrafi odpowiedzieć na pytania dotyczące go osobiście oraz z niewielką pomocą krótko opowiedzieć o sobie i zadać proste pytanie rozmówcy na tematy dotyczące życia codziennego, komunikację zakłócają dość liczne błędy w wymowie, intonacji lub w strukturach gramatycznych</w:t>
            </w:r>
            <w:r>
              <w:rPr>
                <w:rFonts w:ascii="Calibri" w:eastAsia="Calibri" w:hAnsi="Calibri" w:cs="Times New Roman"/>
              </w:rPr>
              <w:br/>
            </w:r>
          </w:p>
          <w:p w:rsidR="00FC0439" w:rsidRDefault="00FC0439" w:rsidP="0071414C">
            <w:pPr>
              <w:snapToGrid w:val="0"/>
              <w:rPr>
                <w:rFonts w:ascii="Calibri" w:eastAsia="Calibri" w:hAnsi="Calibri" w:cs="Times New Roman"/>
              </w:rPr>
            </w:pPr>
            <w:r>
              <w:rPr>
                <w:rFonts w:ascii="Calibri" w:eastAsia="Calibri" w:hAnsi="Calibri" w:cs="Times New Roman"/>
              </w:rPr>
              <w:br/>
            </w:r>
          </w:p>
          <w:p w:rsidR="00FC0439" w:rsidRDefault="00FC0439" w:rsidP="0071414C">
            <w:pPr>
              <w:snapToGrid w:val="0"/>
              <w:rPr>
                <w:rFonts w:ascii="Calibri" w:eastAsia="Calibri" w:hAnsi="Calibri" w:cs="Times New Roman"/>
              </w:rPr>
            </w:pPr>
            <w:r>
              <w:rPr>
                <w:rFonts w:ascii="Calibri" w:eastAsia="Calibri" w:hAnsi="Calibri" w:cs="Times New Roman"/>
              </w:rPr>
              <w:lastRenderedPageBreak/>
              <w:t>- potrafi napisać według wzoru krótkie, kilkuwyrazowe teksty, które zawierają wprawdzie liczne błędy, ale są dość komunikatywne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C0439" w:rsidRPr="00B814DC" w:rsidRDefault="00FC0439" w:rsidP="0071414C">
            <w:pPr>
              <w:snapToGrid w:val="0"/>
            </w:pPr>
            <w:r w:rsidRPr="00B814DC">
              <w:lastRenderedPageBreak/>
              <w:t>Uczeń:</w:t>
            </w:r>
          </w:p>
          <w:p w:rsidR="00FC0439" w:rsidRPr="00B814DC" w:rsidRDefault="00FC0439" w:rsidP="0071414C">
            <w:pPr>
              <w:snapToGrid w:val="0"/>
            </w:pPr>
            <w:r w:rsidRPr="00B814DC">
              <w:t xml:space="preserve">- rozumie wszystkie polecenia nauczyciela i wykonuje większość zadań na rozumienie ze słuchu, potrafi także zrozumieć informacje szczegółowe zawarte w tekście </w:t>
            </w:r>
            <w:r w:rsidRPr="00B814DC">
              <w:br/>
              <w:t>- czyta ze zrozumieniem większość tekstów na poznane tematy, potrafi podać ogólny sens tekstu i większość informacji szczegółowych</w:t>
            </w:r>
            <w:r w:rsidRPr="00B814DC">
              <w:br/>
            </w:r>
            <w:r w:rsidRPr="00B814DC">
              <w:lastRenderedPageBreak/>
              <w:t xml:space="preserve">        </w:t>
            </w:r>
            <w:r w:rsidRPr="00B814DC">
              <w:br/>
            </w:r>
          </w:p>
          <w:p w:rsidR="00FC0439" w:rsidRPr="00B814DC" w:rsidRDefault="00FC0439" w:rsidP="0071414C">
            <w:pPr>
              <w:snapToGrid w:val="0"/>
            </w:pPr>
          </w:p>
          <w:p w:rsidR="00FC0439" w:rsidRPr="00B814DC" w:rsidRDefault="00FC0439" w:rsidP="0071414C">
            <w:pPr>
              <w:snapToGrid w:val="0"/>
            </w:pPr>
          </w:p>
          <w:p w:rsidR="00FC0439" w:rsidRPr="00B814DC" w:rsidRDefault="00FC0439" w:rsidP="0071414C">
            <w:pPr>
              <w:snapToGrid w:val="0"/>
            </w:pPr>
          </w:p>
          <w:p w:rsidR="00FC0439" w:rsidRDefault="00FC0439" w:rsidP="0071414C">
            <w:pPr>
              <w:snapToGrid w:val="0"/>
            </w:pPr>
          </w:p>
          <w:p w:rsidR="00FC0439" w:rsidRPr="00B814DC" w:rsidRDefault="00FC0439" w:rsidP="0071414C">
            <w:pPr>
              <w:snapToGrid w:val="0"/>
            </w:pPr>
            <w:r w:rsidRPr="00B814DC">
              <w:br/>
            </w:r>
            <w:r w:rsidRPr="00B814DC">
              <w:br/>
              <w:t>- potrafi w prosty sposób wypowiedzieć się i zareagować na większość poznanych tematów dotyczących osób i czynności życia codziennego, wyrazić prostymi środkami swoje upodobania i opinie, komunikacji nie zakłócają nieliczne błędy wymowy lub intonacji</w:t>
            </w:r>
            <w:r w:rsidRPr="00B814DC">
              <w:br/>
              <w:t xml:space="preserve">- potrafi napisać według wzoru oraz często samodzielnie zdania oraz   kilkuzdaniowe teksty, stosując poznane słownictwo i struktury, </w:t>
            </w:r>
            <w:r w:rsidRPr="00B814DC">
              <w:lastRenderedPageBreak/>
              <w:t>nieliczne usterki nie ograniczają komunikatywności tekstów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C0439" w:rsidRPr="00B814DC" w:rsidRDefault="00FC0439" w:rsidP="0071414C">
            <w:pPr>
              <w:snapToGrid w:val="0"/>
            </w:pPr>
            <w:r w:rsidRPr="00B814DC">
              <w:lastRenderedPageBreak/>
              <w:t>Uczeń:</w:t>
            </w:r>
          </w:p>
          <w:p w:rsidR="00FC0439" w:rsidRPr="00B814DC" w:rsidRDefault="00FC0439" w:rsidP="0071414C">
            <w:pPr>
              <w:snapToGrid w:val="0"/>
            </w:pPr>
            <w:r w:rsidRPr="00B814DC">
              <w:t>- rozumie polecenia nauczyciela oraz potrafi z prezentowanych tekstów zrozumieć i wyselekcjonować wszystkie potrzebne informacje, nie ma większych problemów z wykonaniem zadań odsłuchowych</w:t>
            </w:r>
            <w:r w:rsidRPr="00B814DC">
              <w:br/>
              <w:t xml:space="preserve">- rozumie globalnie i szczegółowo prawie wszystkie teksty pisane, potrafi wykonać </w:t>
            </w:r>
            <w:r w:rsidRPr="00B814DC">
              <w:lastRenderedPageBreak/>
              <w:t xml:space="preserve">wszystkie zadania związane z tekstem </w:t>
            </w:r>
            <w:r w:rsidRPr="00B814DC">
              <w:br/>
              <w:t xml:space="preserve">         </w:t>
            </w:r>
          </w:p>
          <w:p w:rsidR="00FC0439" w:rsidRPr="00B814DC" w:rsidRDefault="00FC0439" w:rsidP="0071414C">
            <w:pPr>
              <w:snapToGrid w:val="0"/>
            </w:pPr>
          </w:p>
          <w:p w:rsidR="00FC0439" w:rsidRPr="00B814DC" w:rsidRDefault="00FC0439" w:rsidP="0071414C">
            <w:pPr>
              <w:snapToGrid w:val="0"/>
            </w:pPr>
          </w:p>
          <w:p w:rsidR="00FC0439" w:rsidRPr="00B814DC" w:rsidRDefault="00FC0439" w:rsidP="0071414C">
            <w:pPr>
              <w:snapToGrid w:val="0"/>
            </w:pPr>
          </w:p>
          <w:p w:rsidR="00FC0439" w:rsidRPr="00B814DC" w:rsidRDefault="00FC0439" w:rsidP="0071414C">
            <w:pPr>
              <w:snapToGrid w:val="0"/>
            </w:pPr>
            <w:r w:rsidRPr="00B814DC">
              <w:br/>
              <w:t xml:space="preserve">- wypowiada się i reaguje dość swobodnie, prostymi strukturami na prawie wszystkie poznane tematy </w:t>
            </w:r>
            <w:r w:rsidRPr="00B814DC">
              <w:br/>
              <w:t>z życia codziennego dotyczące jego samego i innych osób, wyraża w prosty sposób preferencje, upodobania i opinie swoje i innych osób</w:t>
            </w:r>
            <w:r w:rsidRPr="00B814DC">
              <w:br/>
              <w:t xml:space="preserve">- samodzielnie lub według wzoru tworzy kilkuzdaniowe teksty pisane, stosując urozmaicone słownictwo i poznane  struktury 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C0439" w:rsidRPr="00B814DC" w:rsidRDefault="00FC0439" w:rsidP="0071414C">
            <w:pPr>
              <w:snapToGrid w:val="0"/>
            </w:pPr>
            <w:r w:rsidRPr="00B814DC">
              <w:lastRenderedPageBreak/>
              <w:t>Uczeń:</w:t>
            </w:r>
          </w:p>
          <w:p w:rsidR="00FC0439" w:rsidRPr="00B814DC" w:rsidRDefault="00FC0439" w:rsidP="0071414C">
            <w:pPr>
              <w:snapToGrid w:val="0"/>
            </w:pPr>
            <w:r w:rsidRPr="00B814DC">
              <w:t>- rozumie wszystkie polecenia nauczyciela oraz potrafi z prezentowanych tekstów zrozumieć i wyselekcjonować wszystkie potrzebne informacje, nie ma żadnych problemów z wykonaniem zadań odsłuchowych</w:t>
            </w:r>
            <w:r w:rsidRPr="00B814DC">
              <w:br/>
              <w:t xml:space="preserve">- rozumie globalnie i szczegółowo wszystkie teksty pisane, potrafi </w:t>
            </w:r>
            <w:r w:rsidRPr="00B814DC">
              <w:lastRenderedPageBreak/>
              <w:t>wykonać wszystkie zadania związane z tekstem</w:t>
            </w:r>
          </w:p>
          <w:p w:rsidR="00FC0439" w:rsidRPr="00B814DC" w:rsidRDefault="00FC0439" w:rsidP="0071414C">
            <w:pPr>
              <w:snapToGrid w:val="0"/>
            </w:pPr>
          </w:p>
          <w:p w:rsidR="00FC0439" w:rsidRPr="00B814DC" w:rsidRDefault="00FC0439" w:rsidP="00FC0439">
            <w:pPr>
              <w:snapToGrid w:val="0"/>
            </w:pPr>
          </w:p>
          <w:p w:rsidR="00FC0439" w:rsidRPr="00B814DC" w:rsidRDefault="00FC0439" w:rsidP="0071414C">
            <w:pPr>
              <w:snapToGrid w:val="0"/>
            </w:pPr>
          </w:p>
          <w:p w:rsidR="00FC0439" w:rsidRPr="00B814DC" w:rsidRDefault="00FC0439" w:rsidP="0071414C">
            <w:pPr>
              <w:snapToGrid w:val="0"/>
            </w:pPr>
          </w:p>
          <w:p w:rsidR="00FC0439" w:rsidRPr="00B814DC" w:rsidRDefault="00FC0439" w:rsidP="0071414C">
            <w:pPr>
              <w:snapToGrid w:val="0"/>
            </w:pPr>
            <w:r w:rsidRPr="00B814DC">
              <w:t xml:space="preserve">- wypowiada się i reaguje płynnie i swobodnie na wszystkie poznane tematy </w:t>
            </w:r>
            <w:r w:rsidRPr="00B814DC">
              <w:br/>
              <w:t>z życia codziennego dotyczące jego samego i innych osób, wyraża preferencje, upodobania i opinie swoje i innych osób</w:t>
            </w:r>
            <w:r w:rsidRPr="00B814DC">
              <w:br/>
              <w:t>- samodzielnie tworzy kilkuzdaniowe teksty pisane, stosując urozmaicone słownictwo i poznane  struktury</w:t>
            </w:r>
          </w:p>
        </w:tc>
      </w:tr>
    </w:tbl>
    <w:p w:rsidR="00AA389C" w:rsidRPr="00B814DC" w:rsidRDefault="00AA389C" w:rsidP="00AA389C">
      <w:pPr>
        <w:spacing w:before="120"/>
      </w:pPr>
    </w:p>
    <w:p w:rsidR="003B6893" w:rsidRDefault="003B6893" w:rsidP="00AA389C">
      <w:pPr>
        <w:rPr>
          <w:b/>
          <w:bCs/>
          <w:sz w:val="28"/>
          <w:szCs w:val="28"/>
          <w:u w:val="single"/>
        </w:rPr>
      </w:pPr>
    </w:p>
    <w:p w:rsidR="003B6893" w:rsidRDefault="003B6893" w:rsidP="00AA389C">
      <w:pPr>
        <w:rPr>
          <w:b/>
          <w:bCs/>
          <w:sz w:val="28"/>
          <w:szCs w:val="28"/>
          <w:u w:val="single"/>
        </w:rPr>
      </w:pPr>
    </w:p>
    <w:p w:rsidR="003B6893" w:rsidRDefault="003B6893" w:rsidP="00AA389C">
      <w:pPr>
        <w:rPr>
          <w:b/>
          <w:bCs/>
          <w:sz w:val="28"/>
          <w:szCs w:val="28"/>
          <w:u w:val="single"/>
        </w:rPr>
      </w:pPr>
    </w:p>
    <w:p w:rsidR="003B6893" w:rsidRDefault="003B6893" w:rsidP="00AA389C">
      <w:pPr>
        <w:rPr>
          <w:b/>
          <w:bCs/>
          <w:sz w:val="28"/>
          <w:szCs w:val="28"/>
          <w:u w:val="single"/>
        </w:rPr>
      </w:pPr>
    </w:p>
    <w:p w:rsidR="003B6893" w:rsidRDefault="003B6893" w:rsidP="00AA389C">
      <w:pPr>
        <w:rPr>
          <w:b/>
          <w:bCs/>
          <w:sz w:val="28"/>
          <w:szCs w:val="28"/>
          <w:u w:val="single"/>
        </w:rPr>
      </w:pPr>
    </w:p>
    <w:p w:rsidR="003B6893" w:rsidRDefault="003B6893" w:rsidP="00AA389C">
      <w:pPr>
        <w:rPr>
          <w:b/>
          <w:bCs/>
          <w:sz w:val="28"/>
          <w:szCs w:val="28"/>
          <w:u w:val="single"/>
        </w:rPr>
      </w:pPr>
    </w:p>
    <w:p w:rsidR="00AA389C" w:rsidRPr="00B814DC" w:rsidRDefault="003B6893" w:rsidP="00AA389C">
      <w:pPr>
        <w:rPr>
          <w:rFonts w:eastAsia="Arial Unicode MS" w:cs="Times New Roman"/>
          <w:bdr w:val="none" w:sz="0" w:space="0" w:color="auto" w:frame="1"/>
          <w:lang w:eastAsia="pl-PL"/>
        </w:rPr>
      </w:pPr>
      <w:r w:rsidRPr="003B6893">
        <w:rPr>
          <w:b/>
          <w:bCs/>
          <w:sz w:val="28"/>
          <w:szCs w:val="28"/>
          <w:u w:val="single"/>
        </w:rPr>
        <w:lastRenderedPageBreak/>
        <w:t xml:space="preserve">Poziom A1 biegłości językowej możliwy do realizacji z pomocą podręcznika </w:t>
      </w:r>
      <w:r w:rsidRPr="003B6893">
        <w:rPr>
          <w:b/>
          <w:bCs/>
          <w:i/>
          <w:sz w:val="28"/>
          <w:szCs w:val="28"/>
          <w:u w:val="single"/>
        </w:rPr>
        <w:t xml:space="preserve">Magnet 2 </w:t>
      </w:r>
      <w:r w:rsidRPr="003B6893">
        <w:rPr>
          <w:b/>
          <w:sz w:val="28"/>
          <w:szCs w:val="28"/>
          <w:u w:val="single"/>
        </w:rPr>
        <w:t>w klasie VIII szkoły podstawowej</w:t>
      </w:r>
      <w:r w:rsidRPr="003B6893">
        <w:rPr>
          <w:b/>
          <w:sz w:val="28"/>
          <w:szCs w:val="28"/>
          <w:u w:val="single"/>
        </w:rPr>
        <w:br/>
      </w:r>
      <w:r>
        <w:br/>
      </w:r>
      <w:r>
        <w:rPr>
          <w:b/>
        </w:rPr>
        <w:t>Ocenę niedostateczną</w:t>
      </w:r>
      <w:r>
        <w:t xml:space="preserve"> otrzymuje uczeń, który nie spełnia kryteriów oceny dopuszczającej, a deficyty w zakresie wiedzy i umiejętności nie pozwalają na kontynuację nauki na kolejnym etapie nauczania.</w:t>
      </w:r>
      <w:r>
        <w:br/>
      </w:r>
    </w:p>
    <w:tbl>
      <w:tblPr>
        <w:tblW w:w="14900" w:type="dxa"/>
        <w:tblInd w:w="-50" w:type="dxa"/>
        <w:tblLayout w:type="fixed"/>
        <w:tblLook w:val="0000"/>
      </w:tblPr>
      <w:tblGrid>
        <w:gridCol w:w="1292"/>
        <w:gridCol w:w="1276"/>
        <w:gridCol w:w="2268"/>
        <w:gridCol w:w="2552"/>
        <w:gridCol w:w="2551"/>
        <w:gridCol w:w="2552"/>
        <w:gridCol w:w="2409"/>
      </w:tblGrid>
      <w:tr w:rsidR="003B6893" w:rsidRPr="00B814DC" w:rsidTr="0071414C">
        <w:tc>
          <w:tcPr>
            <w:tcW w:w="12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3B6893" w:rsidRPr="00B814DC" w:rsidRDefault="003B6893" w:rsidP="0071414C">
            <w:pPr>
              <w:snapToGrid w:val="0"/>
              <w:jc w:val="center"/>
            </w:pPr>
            <w:r w:rsidRPr="00B814DC">
              <w:t xml:space="preserve">Zakres wiedzy i </w:t>
            </w:r>
            <w:proofErr w:type="spellStart"/>
            <w:r w:rsidRPr="00B814DC">
              <w:t>umiejęt-ności</w:t>
            </w:r>
            <w:proofErr w:type="spellEnd"/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3B6893" w:rsidRPr="00B814DC" w:rsidRDefault="003B6893" w:rsidP="0071414C">
            <w:pPr>
              <w:snapToGrid w:val="0"/>
              <w:jc w:val="center"/>
            </w:pPr>
            <w:r w:rsidRPr="00B814DC">
              <w:t xml:space="preserve">Poziomy wymagań </w:t>
            </w:r>
            <w:proofErr w:type="spellStart"/>
            <w:r w:rsidRPr="00B814DC">
              <w:t>edukacyj-nych</w:t>
            </w:r>
            <w:proofErr w:type="spellEnd"/>
          </w:p>
        </w:tc>
        <w:tc>
          <w:tcPr>
            <w:tcW w:w="482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3B6893" w:rsidRPr="00B814DC" w:rsidRDefault="003B6893" w:rsidP="0071414C">
            <w:pPr>
              <w:snapToGrid w:val="0"/>
              <w:jc w:val="center"/>
              <w:rPr>
                <w:sz w:val="20"/>
                <w:szCs w:val="20"/>
              </w:rPr>
            </w:pPr>
            <w:r w:rsidRPr="00B814DC">
              <w:rPr>
                <w:b/>
              </w:rPr>
              <w:t>Podstawowy poziom</w:t>
            </w:r>
            <w:r w:rsidRPr="00B814DC">
              <w:t xml:space="preserve"> wymagań edukacyjnych</w:t>
            </w:r>
            <w:r w:rsidRPr="00B814DC">
              <w:br/>
            </w:r>
            <w:r w:rsidRPr="00B814DC">
              <w:rPr>
                <w:sz w:val="20"/>
                <w:szCs w:val="20"/>
              </w:rPr>
              <w:t>(stopień realizacji wymagań: niski / podstawowy)</w:t>
            </w:r>
          </w:p>
        </w:tc>
        <w:tc>
          <w:tcPr>
            <w:tcW w:w="751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B6893" w:rsidRPr="00B814DC" w:rsidRDefault="003B6893" w:rsidP="0071414C">
            <w:pPr>
              <w:snapToGrid w:val="0"/>
              <w:jc w:val="center"/>
              <w:rPr>
                <w:b/>
              </w:rPr>
            </w:pPr>
            <w:r w:rsidRPr="00B814DC">
              <w:rPr>
                <w:b/>
              </w:rPr>
              <w:t>Ponadpodstawowy poziom</w:t>
            </w:r>
            <w:r w:rsidRPr="00B814DC">
              <w:t xml:space="preserve"> wymagań edukacyjnych</w:t>
            </w:r>
            <w:r w:rsidRPr="00B814DC">
              <w:br/>
            </w:r>
            <w:r w:rsidRPr="00B814DC">
              <w:rPr>
                <w:sz w:val="20"/>
                <w:szCs w:val="20"/>
              </w:rPr>
              <w:t>(stopień realizacji wymagań: średni / wysoki)</w:t>
            </w:r>
          </w:p>
        </w:tc>
      </w:tr>
      <w:tr w:rsidR="003B6893" w:rsidRPr="00B814DC" w:rsidTr="0071414C">
        <w:tc>
          <w:tcPr>
            <w:tcW w:w="2568" w:type="dxa"/>
            <w:gridSpan w:val="2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3B6893" w:rsidRDefault="003B6893" w:rsidP="003B6893">
            <w:pPr>
              <w:pStyle w:val="Tekstpodstawowy"/>
              <w:snapToGrid w:val="0"/>
              <w:spacing w:after="0"/>
              <w:rPr>
                <w:sz w:val="20"/>
                <w:szCs w:val="20"/>
                <w:u w:val="single"/>
              </w:rPr>
            </w:pPr>
            <w:r w:rsidRPr="00B814DC">
              <w:rPr>
                <w:b/>
              </w:rPr>
              <w:t>Wiedza</w:t>
            </w:r>
            <w:r>
              <w:rPr>
                <w:sz w:val="20"/>
                <w:szCs w:val="20"/>
                <w:u w:val="single"/>
              </w:rPr>
              <w:t xml:space="preserve"> </w:t>
            </w:r>
          </w:p>
          <w:p w:rsidR="003B6893" w:rsidRDefault="003B6893" w:rsidP="003B6893">
            <w:pPr>
              <w:pStyle w:val="Tekstpodstawowy"/>
              <w:snapToGrid w:val="0"/>
              <w:spacing w:after="0"/>
              <w:rPr>
                <w:sz w:val="20"/>
                <w:szCs w:val="20"/>
              </w:rPr>
            </w:pPr>
            <w:r>
              <w:rPr>
                <w:sz w:val="20"/>
                <w:szCs w:val="20"/>
                <w:u w:val="single"/>
              </w:rPr>
              <w:t>Zakresy tematyczne:</w:t>
            </w:r>
            <w:r>
              <w:rPr>
                <w:sz w:val="20"/>
                <w:szCs w:val="20"/>
                <w:u w:val="single"/>
              </w:rPr>
              <w:br/>
              <w:t xml:space="preserve">zakupy i usługi </w:t>
            </w:r>
            <w:r>
              <w:rPr>
                <w:sz w:val="20"/>
                <w:szCs w:val="20"/>
              </w:rPr>
              <w:t xml:space="preserve">(rodzaje sklepów, towary i ich cechy, sprzedawanie i kupowanie, środki płatnicze, korzystanie z usług) </w:t>
            </w:r>
          </w:p>
          <w:p w:rsidR="003B6893" w:rsidRDefault="003B6893" w:rsidP="003B6893">
            <w:pPr>
              <w:pStyle w:val="Tekstpodstawowy"/>
              <w:snapToGrid w:val="0"/>
              <w:spacing w:after="0"/>
              <w:rPr>
                <w:sz w:val="20"/>
                <w:szCs w:val="20"/>
              </w:rPr>
            </w:pPr>
            <w:r>
              <w:rPr>
                <w:sz w:val="20"/>
                <w:szCs w:val="20"/>
                <w:u w:val="single"/>
              </w:rPr>
              <w:t xml:space="preserve">miejsce zamieszkania </w:t>
            </w:r>
            <w:r>
              <w:rPr>
                <w:sz w:val="20"/>
                <w:szCs w:val="20"/>
              </w:rPr>
              <w:t>(opis  domu i mieszkania, położenie, pomieszczenia i wyposażenie domu, prace domowe)</w:t>
            </w:r>
            <w:r>
              <w:rPr>
                <w:sz w:val="22"/>
                <w:szCs w:val="22"/>
              </w:rPr>
              <w:br/>
            </w:r>
            <w:r>
              <w:rPr>
                <w:sz w:val="20"/>
                <w:szCs w:val="20"/>
                <w:u w:val="single"/>
              </w:rPr>
              <w:t>życie prywatne</w:t>
            </w:r>
            <w:r>
              <w:rPr>
                <w:sz w:val="20"/>
                <w:szCs w:val="20"/>
              </w:rPr>
              <w:t xml:space="preserve"> (czynności dnia codziennego, określanie czasu, urodziny, święta)</w:t>
            </w:r>
          </w:p>
          <w:p w:rsidR="003B6893" w:rsidRDefault="003B6893" w:rsidP="003B6893">
            <w:pPr>
              <w:pStyle w:val="Tekstpodstawowy"/>
              <w:snapToGrid w:val="0"/>
              <w:spacing w:after="0"/>
              <w:rPr>
                <w:sz w:val="20"/>
                <w:szCs w:val="20"/>
              </w:rPr>
            </w:pPr>
            <w:r w:rsidRPr="00E90C17">
              <w:rPr>
                <w:sz w:val="20"/>
                <w:szCs w:val="20"/>
                <w:u w:val="single"/>
              </w:rPr>
              <w:t>człowiek</w:t>
            </w:r>
            <w:r>
              <w:rPr>
                <w:sz w:val="20"/>
                <w:szCs w:val="20"/>
              </w:rPr>
              <w:t xml:space="preserve"> (cechy charakteru)</w:t>
            </w:r>
          </w:p>
          <w:p w:rsidR="003B6893" w:rsidRDefault="003B6893" w:rsidP="003B6893">
            <w:pPr>
              <w:pStyle w:val="Tekstpodstawowy"/>
              <w:snapToGrid w:val="0"/>
              <w:spacing w:after="0"/>
              <w:rPr>
                <w:sz w:val="20"/>
                <w:szCs w:val="20"/>
              </w:rPr>
            </w:pPr>
            <w:r>
              <w:rPr>
                <w:sz w:val="20"/>
                <w:szCs w:val="20"/>
                <w:u w:val="single"/>
              </w:rPr>
              <w:t>sport</w:t>
            </w:r>
            <w:r>
              <w:rPr>
                <w:sz w:val="20"/>
                <w:szCs w:val="20"/>
              </w:rPr>
              <w:t xml:space="preserve"> (dyscypliny sportu, sprzęt sportowy, obiekty sportowe, uprawianie sportu)</w:t>
            </w:r>
          </w:p>
          <w:p w:rsidR="003B6893" w:rsidRDefault="003B6893" w:rsidP="003B6893">
            <w:pPr>
              <w:pStyle w:val="Tekstpodstawowy"/>
              <w:snapToGrid w:val="0"/>
              <w:spacing w:after="0"/>
              <w:rPr>
                <w:sz w:val="20"/>
                <w:szCs w:val="20"/>
              </w:rPr>
            </w:pPr>
            <w:r w:rsidRPr="00FD45B5">
              <w:rPr>
                <w:sz w:val="20"/>
                <w:szCs w:val="20"/>
                <w:u w:val="single"/>
              </w:rPr>
              <w:t>podróżowanie i turystyka</w:t>
            </w:r>
            <w:r>
              <w:rPr>
                <w:sz w:val="20"/>
                <w:szCs w:val="20"/>
              </w:rPr>
              <w:t xml:space="preserve"> (środki transportu i korzystanie z nich, orientacja w terenie, hotel, wycieczki)</w:t>
            </w:r>
          </w:p>
          <w:p w:rsidR="003B6893" w:rsidRPr="00E90C17" w:rsidRDefault="003B6893" w:rsidP="003B6893">
            <w:pPr>
              <w:pStyle w:val="Tekstpodstawowy"/>
              <w:snapToGrid w:val="0"/>
              <w:spacing w:after="0"/>
              <w:rPr>
                <w:sz w:val="20"/>
                <w:szCs w:val="20"/>
              </w:rPr>
            </w:pPr>
            <w:r w:rsidRPr="00E90C17">
              <w:rPr>
                <w:sz w:val="20"/>
                <w:szCs w:val="20"/>
                <w:u w:val="single"/>
              </w:rPr>
              <w:t xml:space="preserve">świat przyrody </w:t>
            </w:r>
            <w:r>
              <w:rPr>
                <w:sz w:val="20"/>
                <w:szCs w:val="20"/>
              </w:rPr>
              <w:t xml:space="preserve">(krajobraz, </w:t>
            </w:r>
            <w:r>
              <w:rPr>
                <w:sz w:val="20"/>
                <w:szCs w:val="20"/>
              </w:rPr>
              <w:lastRenderedPageBreak/>
              <w:t>pogoda, pory roku)</w:t>
            </w:r>
          </w:p>
          <w:p w:rsidR="003B6893" w:rsidRDefault="003B6893" w:rsidP="003B6893">
            <w:pPr>
              <w:pStyle w:val="Tekstpodstawowy"/>
              <w:snapToGrid w:val="0"/>
              <w:spacing w:after="0"/>
              <w:rPr>
                <w:sz w:val="20"/>
                <w:szCs w:val="20"/>
              </w:rPr>
            </w:pPr>
            <w:r w:rsidRPr="00FD45B5">
              <w:rPr>
                <w:sz w:val="20"/>
                <w:szCs w:val="20"/>
                <w:u w:val="single"/>
              </w:rPr>
              <w:t>zdrowie</w:t>
            </w:r>
            <w:r>
              <w:rPr>
                <w:sz w:val="20"/>
                <w:szCs w:val="20"/>
              </w:rPr>
              <w:t xml:space="preserve"> (samopoczucie, choroby, ich objawy i leczenie)</w:t>
            </w:r>
          </w:p>
          <w:p w:rsidR="003B6893" w:rsidRDefault="003B6893" w:rsidP="003B6893">
            <w:pPr>
              <w:pStyle w:val="Tekstpodstawowy"/>
              <w:snapToGrid w:val="0"/>
              <w:spacing w:after="0"/>
              <w:rPr>
                <w:sz w:val="20"/>
                <w:szCs w:val="20"/>
              </w:rPr>
            </w:pPr>
            <w:r w:rsidRPr="00E90C17">
              <w:rPr>
                <w:sz w:val="20"/>
                <w:szCs w:val="20"/>
                <w:u w:val="single"/>
              </w:rPr>
              <w:t>praca</w:t>
            </w:r>
            <w:r>
              <w:rPr>
                <w:sz w:val="20"/>
                <w:szCs w:val="20"/>
              </w:rPr>
              <w:t xml:space="preserve"> (miejsca pracy)</w:t>
            </w:r>
          </w:p>
          <w:p w:rsidR="003B6893" w:rsidRPr="00B814DC" w:rsidRDefault="003B6893" w:rsidP="003B6893">
            <w:pPr>
              <w:pStyle w:val="Tekstpodstawowy"/>
              <w:snapToGrid w:val="0"/>
              <w:rPr>
                <w:sz w:val="22"/>
                <w:szCs w:val="22"/>
              </w:rPr>
            </w:pPr>
            <w:r>
              <w:rPr>
                <w:sz w:val="20"/>
                <w:szCs w:val="20"/>
                <w:u w:val="single"/>
              </w:rPr>
              <w:t>Gramatyka:</w:t>
            </w:r>
            <w:r>
              <w:rPr>
                <w:sz w:val="20"/>
                <w:szCs w:val="20"/>
                <w:u w:val="single"/>
              </w:rPr>
              <w:br/>
            </w:r>
            <w:r>
              <w:rPr>
                <w:sz w:val="20"/>
                <w:szCs w:val="20"/>
              </w:rPr>
              <w:t xml:space="preserve">tryb rozkazujący, jednostki miary i wagi, przyimki lokalne, czasowniki rozdzielnie złożone, określanie czasu, szyk zdania, odmiana rzeczownika, odmiana przymiotnika po rodzajniku nieokreślonym, zaimek </w:t>
            </w:r>
            <w:proofErr w:type="spellStart"/>
            <w:r>
              <w:rPr>
                <w:i/>
                <w:iCs/>
                <w:sz w:val="20"/>
                <w:szCs w:val="20"/>
              </w:rPr>
              <w:t>man</w:t>
            </w:r>
            <w:proofErr w:type="spellEnd"/>
            <w:r>
              <w:rPr>
                <w:i/>
                <w:iCs/>
                <w:sz w:val="20"/>
                <w:szCs w:val="20"/>
              </w:rPr>
              <w:t xml:space="preserve">, </w:t>
            </w:r>
            <w:r>
              <w:rPr>
                <w:sz w:val="20"/>
                <w:szCs w:val="20"/>
              </w:rPr>
              <w:t xml:space="preserve">rzeczowniki złożone, czasowniki modalne, czas przeszły Perfekt, zdania podrzędne z </w:t>
            </w:r>
            <w:proofErr w:type="spellStart"/>
            <w:r>
              <w:rPr>
                <w:i/>
                <w:sz w:val="20"/>
                <w:szCs w:val="20"/>
              </w:rPr>
              <w:t>dass</w:t>
            </w:r>
            <w:proofErr w:type="spellEnd"/>
            <w:r>
              <w:rPr>
                <w:sz w:val="20"/>
                <w:szCs w:val="20"/>
              </w:rPr>
              <w:t xml:space="preserve">, </w:t>
            </w:r>
            <w:proofErr w:type="spellStart"/>
            <w:r>
              <w:rPr>
                <w:i/>
                <w:sz w:val="20"/>
                <w:szCs w:val="20"/>
              </w:rPr>
              <w:t>weil</w:t>
            </w:r>
            <w:proofErr w:type="spellEnd"/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3B6893" w:rsidRPr="00B814DC" w:rsidRDefault="003B6893" w:rsidP="0071414C">
            <w:pPr>
              <w:snapToGrid w:val="0"/>
              <w:jc w:val="center"/>
              <w:rPr>
                <w:b/>
              </w:rPr>
            </w:pPr>
            <w:r w:rsidRPr="00B814DC">
              <w:rPr>
                <w:b/>
              </w:rPr>
              <w:lastRenderedPageBreak/>
              <w:t>Ocena dopuszczająca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3B6893" w:rsidRPr="00B814DC" w:rsidRDefault="003B6893" w:rsidP="0071414C">
            <w:pPr>
              <w:snapToGrid w:val="0"/>
              <w:jc w:val="center"/>
              <w:rPr>
                <w:b/>
              </w:rPr>
            </w:pPr>
            <w:r w:rsidRPr="00B814DC">
              <w:rPr>
                <w:b/>
              </w:rPr>
              <w:t>Ocena dostateczna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3B6893" w:rsidRPr="00B814DC" w:rsidRDefault="003B6893" w:rsidP="0071414C">
            <w:pPr>
              <w:snapToGrid w:val="0"/>
              <w:jc w:val="center"/>
              <w:rPr>
                <w:b/>
              </w:rPr>
            </w:pPr>
            <w:r w:rsidRPr="00B814DC">
              <w:rPr>
                <w:b/>
              </w:rPr>
              <w:t>Ocena dobra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B6893" w:rsidRPr="00B814DC" w:rsidRDefault="003B6893" w:rsidP="0071414C">
            <w:pPr>
              <w:snapToGrid w:val="0"/>
              <w:jc w:val="center"/>
              <w:rPr>
                <w:b/>
              </w:rPr>
            </w:pPr>
            <w:r w:rsidRPr="00B814DC">
              <w:rPr>
                <w:b/>
              </w:rPr>
              <w:t>Ocena bardzo dobra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B6893" w:rsidRPr="00B814DC" w:rsidRDefault="003B6893" w:rsidP="0071414C">
            <w:pPr>
              <w:snapToGrid w:val="0"/>
              <w:jc w:val="center"/>
              <w:rPr>
                <w:b/>
              </w:rPr>
            </w:pPr>
            <w:r w:rsidRPr="00B814DC">
              <w:rPr>
                <w:b/>
              </w:rPr>
              <w:t>Ocena celująca</w:t>
            </w:r>
          </w:p>
        </w:tc>
      </w:tr>
      <w:tr w:rsidR="003B6893" w:rsidRPr="00B814DC" w:rsidTr="0071414C">
        <w:trPr>
          <w:trHeight w:val="416"/>
        </w:trPr>
        <w:tc>
          <w:tcPr>
            <w:tcW w:w="2568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3B6893" w:rsidRPr="00B814DC" w:rsidRDefault="003B6893" w:rsidP="0071414C">
            <w:pPr>
              <w:snapToGrid w:val="0"/>
              <w:jc w:val="center"/>
              <w:rPr>
                <w:rFonts w:eastAsia="Times New Roman" w:cs="Times New Roman"/>
                <w:sz w:val="20"/>
                <w:szCs w:val="20"/>
                <w:lang w:eastAsia="ar-SA"/>
              </w:rPr>
            </w:pP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3B6893" w:rsidRPr="00B814DC" w:rsidRDefault="003B6893" w:rsidP="0071414C">
            <w:pPr>
              <w:snapToGrid w:val="0"/>
            </w:pPr>
            <w:r>
              <w:t>uczeń:</w:t>
            </w:r>
            <w:r>
              <w:br/>
              <w:t xml:space="preserve">- zna niewielką liczbę podstawowych słówek i wyrażeń z wymienionych zakresów tematycznych, </w:t>
            </w:r>
            <w:r>
              <w:br/>
              <w:t>- zna tylko podstawowe reguły gramatyczne,</w:t>
            </w:r>
            <w:r>
              <w:br/>
              <w:t>- w wymowie i w piśmie popełnia liczne błędy, co znacznie utrudnia komunikację</w:t>
            </w:r>
            <w:r>
              <w:br/>
              <w:t xml:space="preserve">- zadania leksykalno-gramatyczne wykonuje powoli i/lub </w:t>
            </w:r>
            <w:r>
              <w:lastRenderedPageBreak/>
              <w:t>z pomocą innych osób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3B6893" w:rsidRDefault="003B6893" w:rsidP="003B6893">
            <w:pPr>
              <w:pStyle w:val="Tekstpodstawowy"/>
              <w:snapToGrid w:val="0"/>
              <w:spacing w:after="0"/>
            </w:pPr>
            <w:r>
              <w:lastRenderedPageBreak/>
              <w:t>uczeń:</w:t>
            </w:r>
            <w:r>
              <w:br/>
              <w:t>- zna bardzo podstawowe słownictwo i wyrażenia z wymienionych zakresów tematycznych,</w:t>
            </w:r>
            <w:r>
              <w:br/>
              <w:t>-  popełnia dość liczne błędy w ich wymowie i zapisie</w:t>
            </w:r>
            <w:r>
              <w:br/>
              <w:t>- zna znaczną część podstawowych struktur gramatyczno-leksykalnych</w:t>
            </w:r>
            <w:r>
              <w:br/>
              <w:t>jednak z trudem je potrafi wykorzystać w komunikacji</w:t>
            </w:r>
          </w:p>
          <w:p w:rsidR="003B6893" w:rsidRDefault="003B6893" w:rsidP="003B6893">
            <w:pPr>
              <w:snapToGrid w:val="0"/>
              <w:rPr>
                <w:rFonts w:ascii="Calibri" w:eastAsia="Calibri" w:hAnsi="Calibri" w:cs="Times New Roman"/>
              </w:rPr>
            </w:pPr>
            <w:r>
              <w:t>- zadania leksykalno-</w:t>
            </w:r>
            <w:r>
              <w:lastRenderedPageBreak/>
              <w:t>gramatyczne wykonuje powoli, ale samodzielnie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3B6893" w:rsidRPr="00B814DC" w:rsidRDefault="003B6893" w:rsidP="0071414C">
            <w:pPr>
              <w:snapToGrid w:val="0"/>
            </w:pPr>
            <w:r>
              <w:lastRenderedPageBreak/>
              <w:t>uczeń:</w:t>
            </w:r>
            <w:r>
              <w:br/>
              <w:t xml:space="preserve">- zna większość </w:t>
            </w:r>
            <w:proofErr w:type="spellStart"/>
            <w:r>
              <w:t>wprowa-dzonego</w:t>
            </w:r>
            <w:proofErr w:type="spellEnd"/>
            <w:r>
              <w:t xml:space="preserve"> słownictwa i wyrażeń i z reguły poprawnie je wymawia oraz zapisuje</w:t>
            </w:r>
            <w:r>
              <w:br/>
              <w:t>- zna prawie wszystkie struktury gramatyczno-leksykalne i często używa ich w komunikacji</w:t>
            </w:r>
            <w:r>
              <w:br/>
              <w:t>- zadania wykonuje samodzielnie z nielicznymi usterkami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B6893" w:rsidRPr="00B814DC" w:rsidRDefault="003B6893" w:rsidP="0071414C">
            <w:pPr>
              <w:snapToGrid w:val="0"/>
            </w:pPr>
            <w:r>
              <w:t>uczeń:</w:t>
            </w:r>
            <w:r>
              <w:br/>
              <w:t>- zna prawie wszystkie wprowadzone słówka i wyrażenia z wymienionych zakresów tematycznych, bezbłędnie je wymawia i zapisuje</w:t>
            </w:r>
            <w:r>
              <w:br/>
              <w:t>- zna wszystkie struktury gramatyczno-leksykalne i nie popełnia błędów w zadaniach i z łatwością stosuje je w komunikacji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B6893" w:rsidRPr="00B814DC" w:rsidRDefault="003B6893" w:rsidP="0071414C">
            <w:pPr>
              <w:snapToGrid w:val="0"/>
            </w:pPr>
            <w:r w:rsidRPr="00B814DC">
              <w:t>Uczeń:</w:t>
            </w:r>
            <w:r w:rsidRPr="00B814DC">
              <w:br/>
              <w:t>- zna wszystkie wprowadzone słówka i wyrażenia z wymienionych zakresów tematycznych, bezbłędnie je wymawia i zapisuje</w:t>
            </w:r>
            <w:r w:rsidRPr="00B814DC">
              <w:br/>
              <w:t>- zna wszystkie struktury gramatyczno-leksykalne i nie popełnia błędów w zadaniach i z łatwością stosuje je w komunikacji</w:t>
            </w:r>
          </w:p>
        </w:tc>
      </w:tr>
      <w:tr w:rsidR="003B6893" w:rsidRPr="00B814DC" w:rsidTr="0071414C">
        <w:tc>
          <w:tcPr>
            <w:tcW w:w="2568" w:type="dxa"/>
            <w:gridSpan w:val="2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3B6893" w:rsidRPr="00B814DC" w:rsidRDefault="003B6893" w:rsidP="0071414C">
            <w:pPr>
              <w:pStyle w:val="Tekstpodstawowy"/>
              <w:snapToGrid w:val="0"/>
              <w:jc w:val="center"/>
              <w:rPr>
                <w:sz w:val="22"/>
                <w:szCs w:val="22"/>
              </w:rPr>
            </w:pPr>
            <w:r w:rsidRPr="00B814DC">
              <w:rPr>
                <w:b/>
              </w:rPr>
              <w:lastRenderedPageBreak/>
              <w:t xml:space="preserve">Umiejętności </w:t>
            </w:r>
            <w:r w:rsidRPr="00B814DC">
              <w:rPr>
                <w:b/>
              </w:rPr>
              <w:br/>
            </w:r>
            <w:r w:rsidRPr="00B814DC">
              <w:br/>
            </w:r>
            <w:r w:rsidRPr="00B814DC">
              <w:rPr>
                <w:sz w:val="22"/>
                <w:szCs w:val="22"/>
              </w:rPr>
              <w:t>1. receptywne (słuchanie/czytanie)</w:t>
            </w:r>
          </w:p>
          <w:p w:rsidR="003B6893" w:rsidRPr="00B814DC" w:rsidRDefault="003B6893" w:rsidP="0071414C">
            <w:pPr>
              <w:snapToGrid w:val="0"/>
              <w:jc w:val="center"/>
            </w:pPr>
          </w:p>
          <w:p w:rsidR="003B6893" w:rsidRDefault="003B6893" w:rsidP="0071414C">
            <w:pPr>
              <w:snapToGrid w:val="0"/>
              <w:jc w:val="center"/>
            </w:pPr>
          </w:p>
          <w:p w:rsidR="003B6893" w:rsidRDefault="003B6893" w:rsidP="0071414C">
            <w:pPr>
              <w:snapToGrid w:val="0"/>
              <w:jc w:val="center"/>
            </w:pPr>
          </w:p>
          <w:p w:rsidR="003B6893" w:rsidRDefault="003B6893" w:rsidP="0071414C">
            <w:pPr>
              <w:snapToGrid w:val="0"/>
              <w:jc w:val="center"/>
            </w:pPr>
          </w:p>
          <w:p w:rsidR="003B6893" w:rsidRDefault="003B6893" w:rsidP="0071414C">
            <w:pPr>
              <w:snapToGrid w:val="0"/>
              <w:jc w:val="center"/>
            </w:pPr>
          </w:p>
          <w:p w:rsidR="003B6893" w:rsidRDefault="003B6893" w:rsidP="0071414C">
            <w:pPr>
              <w:snapToGrid w:val="0"/>
              <w:jc w:val="center"/>
            </w:pPr>
          </w:p>
          <w:p w:rsidR="003B6893" w:rsidRDefault="003B6893" w:rsidP="0071414C">
            <w:pPr>
              <w:snapToGrid w:val="0"/>
              <w:jc w:val="center"/>
            </w:pPr>
          </w:p>
          <w:p w:rsidR="003B6893" w:rsidRDefault="003B6893" w:rsidP="0071414C">
            <w:pPr>
              <w:snapToGrid w:val="0"/>
              <w:jc w:val="center"/>
            </w:pPr>
          </w:p>
          <w:p w:rsidR="003B6893" w:rsidRDefault="003B6893" w:rsidP="0071414C">
            <w:pPr>
              <w:snapToGrid w:val="0"/>
              <w:jc w:val="center"/>
            </w:pPr>
          </w:p>
          <w:p w:rsidR="003B6893" w:rsidRDefault="003B6893" w:rsidP="0071414C">
            <w:pPr>
              <w:snapToGrid w:val="0"/>
              <w:jc w:val="center"/>
            </w:pPr>
          </w:p>
          <w:p w:rsidR="003B6893" w:rsidRDefault="003B6893" w:rsidP="0071414C">
            <w:pPr>
              <w:snapToGrid w:val="0"/>
              <w:jc w:val="center"/>
            </w:pPr>
          </w:p>
          <w:p w:rsidR="003B6893" w:rsidRDefault="003B6893" w:rsidP="0071414C">
            <w:pPr>
              <w:snapToGrid w:val="0"/>
              <w:jc w:val="center"/>
            </w:pPr>
          </w:p>
          <w:p w:rsidR="003B6893" w:rsidRPr="00B814DC" w:rsidRDefault="003B6893" w:rsidP="0071414C">
            <w:pPr>
              <w:snapToGrid w:val="0"/>
              <w:rPr>
                <w:sz w:val="20"/>
                <w:szCs w:val="20"/>
              </w:rPr>
            </w:pPr>
            <w:r w:rsidRPr="00B814DC">
              <w:t>2. produktywne</w:t>
            </w:r>
            <w:r w:rsidRPr="00B814DC">
              <w:br/>
              <w:t>(mówienie/pisanie)</w:t>
            </w:r>
            <w:r w:rsidRPr="00B814DC">
              <w:rPr>
                <w:sz w:val="20"/>
                <w:szCs w:val="20"/>
              </w:rPr>
              <w:br/>
            </w:r>
            <w:r w:rsidRPr="00B814DC">
              <w:rPr>
                <w:sz w:val="20"/>
                <w:szCs w:val="20"/>
              </w:rPr>
              <w:br/>
            </w:r>
            <w:r w:rsidRPr="00B814DC">
              <w:rPr>
                <w:sz w:val="20"/>
                <w:szCs w:val="20"/>
              </w:rPr>
              <w:br/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3B6893" w:rsidRPr="00B814DC" w:rsidRDefault="003B6893" w:rsidP="0071414C">
            <w:pPr>
              <w:snapToGrid w:val="0"/>
              <w:rPr>
                <w:b/>
              </w:rPr>
            </w:pPr>
            <w:r w:rsidRPr="00B814DC">
              <w:rPr>
                <w:b/>
              </w:rPr>
              <w:lastRenderedPageBreak/>
              <w:t>Ocena dopuszczająca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3B6893" w:rsidRDefault="003B6893" w:rsidP="0071414C">
            <w:pPr>
              <w:snapToGrid w:val="0"/>
              <w:rPr>
                <w:rFonts w:ascii="Calibri" w:eastAsia="Calibri" w:hAnsi="Calibri" w:cs="Times New Roman"/>
                <w:b/>
              </w:rPr>
            </w:pPr>
            <w:r>
              <w:rPr>
                <w:rFonts w:ascii="Calibri" w:eastAsia="Calibri" w:hAnsi="Calibri" w:cs="Times New Roman"/>
                <w:b/>
              </w:rPr>
              <w:t>Ocena dostateczna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3B6893" w:rsidRPr="00B814DC" w:rsidRDefault="003B6893" w:rsidP="0071414C">
            <w:pPr>
              <w:snapToGrid w:val="0"/>
              <w:rPr>
                <w:b/>
              </w:rPr>
            </w:pPr>
            <w:r w:rsidRPr="00B814DC">
              <w:rPr>
                <w:b/>
              </w:rPr>
              <w:t>Ocena dobra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B6893" w:rsidRPr="00B814DC" w:rsidRDefault="003B6893" w:rsidP="0071414C">
            <w:pPr>
              <w:snapToGrid w:val="0"/>
              <w:rPr>
                <w:b/>
              </w:rPr>
            </w:pPr>
            <w:r w:rsidRPr="00B814DC">
              <w:rPr>
                <w:b/>
              </w:rPr>
              <w:t>Ocena bardzo dobra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B6893" w:rsidRPr="00B814DC" w:rsidRDefault="003B6893" w:rsidP="0071414C">
            <w:pPr>
              <w:snapToGrid w:val="0"/>
              <w:rPr>
                <w:b/>
              </w:rPr>
            </w:pPr>
            <w:r w:rsidRPr="00B814DC">
              <w:rPr>
                <w:b/>
              </w:rPr>
              <w:t>Ocena celująca</w:t>
            </w:r>
          </w:p>
        </w:tc>
      </w:tr>
      <w:tr w:rsidR="003B6893" w:rsidRPr="00B814DC" w:rsidTr="0071414C">
        <w:tc>
          <w:tcPr>
            <w:tcW w:w="2568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3B6893" w:rsidRPr="00B814DC" w:rsidRDefault="003B6893" w:rsidP="0071414C">
            <w:pPr>
              <w:snapToGrid w:val="0"/>
              <w:rPr>
                <w:rFonts w:eastAsia="Times New Roman" w:cs="Times New Roman"/>
                <w:sz w:val="20"/>
                <w:szCs w:val="20"/>
                <w:lang w:eastAsia="ar-SA"/>
              </w:rPr>
            </w:pP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23D5D" w:rsidRDefault="00E23D5D" w:rsidP="00E23D5D">
            <w:pPr>
              <w:snapToGrid w:val="0"/>
            </w:pPr>
            <w:r>
              <w:t xml:space="preserve">- z reguły rozumie polecenia nauczyciela i teksty odsłuchowe (globalnie), oraz potrafi wykonać poprawnie niektóre zadania na rozumienie ze słuchu, jeśli prezentowane teksty są dobrej jakości i zawierają jednoznaczne informacje oraz są </w:t>
            </w:r>
            <w:r>
              <w:lastRenderedPageBreak/>
              <w:t xml:space="preserve">powtarzane kilkakrotnie </w:t>
            </w:r>
            <w:r>
              <w:br/>
              <w:t>- potrafi zrozumieć ogólnie bardzo proste teksty pisane, jeśli zawierają wszystkie znane mu słownictwo i struktury</w:t>
            </w:r>
          </w:p>
          <w:p w:rsidR="00E23D5D" w:rsidRDefault="00E23D5D" w:rsidP="00E23D5D">
            <w:pPr>
              <w:snapToGrid w:val="0"/>
            </w:pPr>
          </w:p>
          <w:p w:rsidR="003B6893" w:rsidRPr="00B814DC" w:rsidRDefault="00E23D5D" w:rsidP="00E23D5D">
            <w:pPr>
              <w:snapToGrid w:val="0"/>
            </w:pPr>
            <w:r>
              <w:t xml:space="preserve">- potrafi z pomocą rozmówcy odpowiedzieć na pytania o swoje dane osobowe, rodzinę, czynności dnia codziennego, </w:t>
            </w:r>
            <w:proofErr w:type="spellStart"/>
            <w:r>
              <w:t>wypowie-dzieć</w:t>
            </w:r>
            <w:proofErr w:type="spellEnd"/>
            <w:r>
              <w:t xml:space="preserve"> proste życzenie lub zadać pytanie na tematy codzienne dotyczące go osobiście, z trudnością nawiązuje komunikację z powodu błędnej wymowy i intonacji oraz </w:t>
            </w:r>
            <w:proofErr w:type="spellStart"/>
            <w:r>
              <w:t>niezna-jomości</w:t>
            </w:r>
            <w:proofErr w:type="spellEnd"/>
            <w:r>
              <w:t xml:space="preserve"> struktur gramatycznych</w:t>
            </w:r>
            <w:r>
              <w:br/>
            </w:r>
            <w:r>
              <w:lastRenderedPageBreak/>
              <w:t xml:space="preserve">- potrafi napisać bardzo proste, wcześniej poznane zdania i wyrażenia, z trudnością tworzy kilkuwyrazowe teksty, jednak zawierają one sporo błędów </w:t>
            </w:r>
            <w:proofErr w:type="spellStart"/>
            <w:r>
              <w:t>ortograficz-nych</w:t>
            </w:r>
            <w:proofErr w:type="spellEnd"/>
            <w:r>
              <w:t>, gramatycznych i składniowych, co znacznie utrudnia ich komunikatywność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23D5D" w:rsidRDefault="00E23D5D" w:rsidP="00E23D5D">
            <w:pPr>
              <w:snapToGrid w:val="0"/>
            </w:pPr>
            <w:r>
              <w:lastRenderedPageBreak/>
              <w:t>- rozumie prawie wszystkie polecenia nauczyciela i teksty odsłuchowe (globalnie),</w:t>
            </w:r>
            <w:r>
              <w:br/>
              <w:t>potrafi wykonać większość zadań na rozumienie ze słuchu, jeśli może kilkakrotnie odsłuchać teksty, a materiał jest powoli prezentowany</w:t>
            </w:r>
            <w:r>
              <w:br/>
              <w:t xml:space="preserve">- rozumie ogólnie proste teksty pisane w zakresie </w:t>
            </w:r>
            <w:r>
              <w:lastRenderedPageBreak/>
              <w:t xml:space="preserve">znanych mu tematów i struktur, a także niektóre informacje szczegółowe </w:t>
            </w:r>
          </w:p>
          <w:p w:rsidR="00E23D5D" w:rsidRDefault="00E23D5D" w:rsidP="00E23D5D">
            <w:pPr>
              <w:snapToGrid w:val="0"/>
            </w:pPr>
          </w:p>
          <w:p w:rsidR="00E23D5D" w:rsidRDefault="00E23D5D" w:rsidP="00E23D5D">
            <w:pPr>
              <w:snapToGrid w:val="0"/>
            </w:pPr>
          </w:p>
          <w:p w:rsidR="00E23D5D" w:rsidRDefault="00E23D5D" w:rsidP="00E23D5D">
            <w:pPr>
              <w:snapToGrid w:val="0"/>
            </w:pPr>
          </w:p>
          <w:p w:rsidR="00E23D5D" w:rsidRDefault="00E23D5D" w:rsidP="00E23D5D">
            <w:pPr>
              <w:snapToGrid w:val="0"/>
            </w:pPr>
          </w:p>
          <w:p w:rsidR="003B6893" w:rsidRDefault="00E23D5D" w:rsidP="00E23D5D">
            <w:pPr>
              <w:snapToGrid w:val="0"/>
              <w:rPr>
                <w:rFonts w:ascii="Calibri" w:eastAsia="Calibri" w:hAnsi="Calibri" w:cs="Times New Roman"/>
              </w:rPr>
            </w:pPr>
            <w:r>
              <w:t>- potrafi odpowiedzieć na pytania dotyczące go osobiście oraz z niewielką pomocą krótko opowiedzieć o sobie i zadać proste pytanie rozmówcy na tematy dotyczące życia codziennego, komunikację zakłócają dość liczne błędy w wymowie, intonacji lub w strukturach gramatycznych</w:t>
            </w:r>
            <w:r>
              <w:br/>
              <w:t xml:space="preserve">- potrafi napisać według wzoru krótkie, kilkuwyrazowe teksty, które zawierają wprawdzie liczne błędy, </w:t>
            </w:r>
            <w:r>
              <w:lastRenderedPageBreak/>
              <w:t>ale są dość komunikatywne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23D5D" w:rsidRDefault="00E23D5D" w:rsidP="00E23D5D">
            <w:pPr>
              <w:snapToGrid w:val="0"/>
            </w:pPr>
            <w:r>
              <w:lastRenderedPageBreak/>
              <w:t xml:space="preserve">- rozumie wszystkie polecenia nauczyciela i wykonuje większość zadań na rozumienie ze słuchu, potrafi także zrozumieć informacje szczegółowe zawarte w tekście </w:t>
            </w:r>
            <w:r>
              <w:br/>
              <w:t xml:space="preserve">- czyta ze zrozumieniem większość tekstów na poznane tematy, potrafi podać ogólny sens tekstu i większość informacji </w:t>
            </w:r>
            <w:r>
              <w:lastRenderedPageBreak/>
              <w:t>szczegółowych</w:t>
            </w:r>
            <w:r>
              <w:br/>
              <w:t xml:space="preserve">        </w:t>
            </w:r>
            <w:r>
              <w:br/>
            </w:r>
            <w:r>
              <w:br/>
              <w:t xml:space="preserve">         </w:t>
            </w:r>
          </w:p>
          <w:p w:rsidR="00E23D5D" w:rsidRDefault="00E23D5D" w:rsidP="00E23D5D">
            <w:pPr>
              <w:snapToGrid w:val="0"/>
            </w:pPr>
            <w:r>
              <w:br/>
            </w:r>
          </w:p>
          <w:p w:rsidR="00E23D5D" w:rsidRDefault="00E23D5D" w:rsidP="00E23D5D">
            <w:pPr>
              <w:snapToGrid w:val="0"/>
            </w:pPr>
          </w:p>
          <w:p w:rsidR="00E23D5D" w:rsidRDefault="00E23D5D" w:rsidP="00E23D5D">
            <w:pPr>
              <w:snapToGrid w:val="0"/>
            </w:pPr>
          </w:p>
          <w:p w:rsidR="003B6893" w:rsidRPr="00B814DC" w:rsidRDefault="00E23D5D" w:rsidP="00E23D5D">
            <w:pPr>
              <w:snapToGrid w:val="0"/>
            </w:pPr>
            <w:r>
              <w:t>- potrafi w prosty sposób wypowiedzieć się i zareagować na większość poznanych tematów dotyczących osób i czynności życia codziennego, wyrazić prostymi środkami swoje upodobania i opinie, komunikacji nie zakłócają nieliczne błędy wymowy lub intonacji</w:t>
            </w:r>
            <w:r>
              <w:br/>
              <w:t xml:space="preserve">- potrafi napisać według wzoru oraz często samodzielnie zdania oraz   kilkuzdaniowe teksty, stosując poznane słownictwo i struktury, </w:t>
            </w:r>
            <w:r>
              <w:lastRenderedPageBreak/>
              <w:t xml:space="preserve">nieliczne usterki nie ograniczają </w:t>
            </w:r>
            <w:proofErr w:type="spellStart"/>
            <w:r>
              <w:t>komunika-tywności</w:t>
            </w:r>
            <w:proofErr w:type="spellEnd"/>
            <w:r>
              <w:t xml:space="preserve"> tekstów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23D5D" w:rsidRDefault="003B6893" w:rsidP="00E23D5D">
            <w:pPr>
              <w:snapToGrid w:val="0"/>
            </w:pPr>
            <w:r w:rsidRPr="00B814DC">
              <w:lastRenderedPageBreak/>
              <w:t xml:space="preserve"> </w:t>
            </w:r>
            <w:r w:rsidR="00E23D5D">
              <w:t xml:space="preserve">- rozumie polecenia nauczyciela oraz potrafi z prezentowanych tekstów zrozumieć i </w:t>
            </w:r>
            <w:proofErr w:type="spellStart"/>
            <w:r w:rsidR="00E23D5D">
              <w:t>wyselekcjo-nować</w:t>
            </w:r>
            <w:proofErr w:type="spellEnd"/>
            <w:r w:rsidR="00E23D5D">
              <w:t xml:space="preserve"> wszystkie </w:t>
            </w:r>
            <w:proofErr w:type="spellStart"/>
            <w:r w:rsidR="00E23D5D">
              <w:t>potrzeb-ne</w:t>
            </w:r>
            <w:proofErr w:type="spellEnd"/>
            <w:r w:rsidR="00E23D5D">
              <w:t xml:space="preserve"> informacje, nie ma większych problemów z wykonaniem zadań odsłuchowych</w:t>
            </w:r>
            <w:r w:rsidR="00E23D5D">
              <w:br/>
              <w:t xml:space="preserve">- rozumie globalnie i szczegółowo prawie wszystkie teksty pisane, potrafi wykonać </w:t>
            </w:r>
            <w:r w:rsidR="00E23D5D">
              <w:lastRenderedPageBreak/>
              <w:t xml:space="preserve">wszystkie zadania związane z tekstem </w:t>
            </w:r>
            <w:r w:rsidR="00E23D5D">
              <w:br/>
              <w:t xml:space="preserve">         </w:t>
            </w:r>
            <w:r w:rsidR="00E23D5D">
              <w:br/>
              <w:t xml:space="preserve">           </w:t>
            </w:r>
          </w:p>
          <w:p w:rsidR="00E23D5D" w:rsidRDefault="00E23D5D" w:rsidP="00E23D5D">
            <w:pPr>
              <w:snapToGrid w:val="0"/>
            </w:pPr>
          </w:p>
          <w:p w:rsidR="00E23D5D" w:rsidRDefault="00E23D5D" w:rsidP="00E23D5D">
            <w:pPr>
              <w:snapToGrid w:val="0"/>
            </w:pPr>
            <w:r>
              <w:br/>
            </w:r>
          </w:p>
          <w:p w:rsidR="00E23D5D" w:rsidRDefault="00E23D5D" w:rsidP="00E23D5D">
            <w:pPr>
              <w:snapToGrid w:val="0"/>
            </w:pPr>
          </w:p>
          <w:p w:rsidR="003B6893" w:rsidRPr="00B814DC" w:rsidRDefault="00E23D5D" w:rsidP="00E23D5D">
            <w:pPr>
              <w:snapToGrid w:val="0"/>
            </w:pPr>
            <w:r>
              <w:t xml:space="preserve">- wypowiada się i reaguje dość swobodnie, prostymi strukturami na prawie wszystkie poznane tematy </w:t>
            </w:r>
            <w:r>
              <w:br/>
              <w:t>z życia codziennego dotyczące jego samego i innych osób, wyraża w prosty sposób preferencje, upodobania i opinie swoje i innych osób</w:t>
            </w:r>
            <w:r>
              <w:br/>
              <w:t>- samodzielnie lub według wzoru tworzy kilku-zdaniowe teksty pisane, stosując urozmaicone słownictwo i poznane  struktury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B6893" w:rsidRPr="00B814DC" w:rsidRDefault="003B6893" w:rsidP="0071414C">
            <w:pPr>
              <w:snapToGrid w:val="0"/>
            </w:pPr>
            <w:r w:rsidRPr="00B814DC">
              <w:lastRenderedPageBreak/>
              <w:t>- rozumie wszystkie polecenia nauczyciela oraz potrafi z prezentowanych tekstów zrozumieć i wyselekcjonować wszystkie potrzebne informacje, nie ma żadnych problemów z wykonaniem zadań odsłuchowych</w:t>
            </w:r>
            <w:r w:rsidRPr="00B814DC">
              <w:br/>
              <w:t xml:space="preserve">- rozumie globalnie i szczegółowo wszystkie </w:t>
            </w:r>
            <w:r w:rsidRPr="00B814DC">
              <w:lastRenderedPageBreak/>
              <w:t>teksty pisane, potrafi wykonać wszystkie zadania związane z tekstem</w:t>
            </w:r>
          </w:p>
          <w:p w:rsidR="003B6893" w:rsidRPr="00B814DC" w:rsidRDefault="003B6893" w:rsidP="0071414C">
            <w:pPr>
              <w:snapToGrid w:val="0"/>
            </w:pPr>
          </w:p>
          <w:p w:rsidR="003B6893" w:rsidRPr="00B814DC" w:rsidRDefault="003B6893" w:rsidP="0071414C">
            <w:pPr>
              <w:snapToGrid w:val="0"/>
            </w:pPr>
          </w:p>
          <w:p w:rsidR="003B6893" w:rsidRPr="00B814DC" w:rsidRDefault="003B6893" w:rsidP="0071414C">
            <w:pPr>
              <w:snapToGrid w:val="0"/>
            </w:pPr>
          </w:p>
          <w:p w:rsidR="003B6893" w:rsidRPr="00B814DC" w:rsidRDefault="003B6893" w:rsidP="0071414C">
            <w:pPr>
              <w:snapToGrid w:val="0"/>
            </w:pPr>
            <w:r w:rsidRPr="00B814DC">
              <w:t xml:space="preserve">- wypowiada się i reaguje płynnie i swobodnie na wszystkie poznane tematy </w:t>
            </w:r>
            <w:r w:rsidRPr="00B814DC">
              <w:br/>
              <w:t>z życia codziennego dotyczące jego samego i innych osób, wyraża preferencje, upodobania i opinie swoje i innych osób</w:t>
            </w:r>
            <w:r w:rsidRPr="00B814DC">
              <w:br/>
              <w:t>- samodzielnie tworzy kilkuzdaniowe teksty pisane, stosując urozmaicone słownictwo i poznane  struktury</w:t>
            </w:r>
          </w:p>
        </w:tc>
      </w:tr>
    </w:tbl>
    <w:p w:rsidR="00AA389C" w:rsidRPr="00B814DC" w:rsidRDefault="00AA389C" w:rsidP="00AA389C">
      <w:pPr>
        <w:rPr>
          <w:rFonts w:eastAsia="Arial Unicode MS" w:cs="Times New Roman"/>
          <w:bdr w:val="none" w:sz="0" w:space="0" w:color="auto" w:frame="1"/>
          <w:lang w:eastAsia="pl-PL"/>
        </w:rPr>
      </w:pPr>
    </w:p>
    <w:p w:rsidR="00AA389C" w:rsidRPr="00AA389C" w:rsidRDefault="00AA389C" w:rsidP="00AA389C"/>
    <w:sectPr w:rsidR="00AA389C" w:rsidRPr="00AA389C" w:rsidSect="00AA389C">
      <w:pgSz w:w="16838" w:h="11906" w:orient="landscape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Mangal">
    <w:altName w:val="Courier New"/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proofState w:spelling="clean"/>
  <w:defaultTabStop w:val="708"/>
  <w:hyphenationZone w:val="425"/>
  <w:drawingGridHorizontalSpacing w:val="110"/>
  <w:displayHorizontalDrawingGridEvery w:val="2"/>
  <w:characterSpacingControl w:val="doNotCompress"/>
  <w:compat/>
  <w:rsids>
    <w:rsidRoot w:val="00AA389C"/>
    <w:rsid w:val="00091E30"/>
    <w:rsid w:val="003B6893"/>
    <w:rsid w:val="00AA389C"/>
    <w:rsid w:val="00E23D5D"/>
    <w:rsid w:val="00FC043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091E30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podstawowy">
    <w:name w:val="Body Text"/>
    <w:basedOn w:val="Normalny"/>
    <w:link w:val="TekstpodstawowyZnak"/>
    <w:rsid w:val="00AA389C"/>
    <w:pPr>
      <w:widowControl w:val="0"/>
      <w:suppressAutoHyphens/>
      <w:spacing w:after="120" w:line="240" w:lineRule="auto"/>
    </w:pPr>
    <w:rPr>
      <w:rFonts w:ascii="Times New Roman" w:eastAsia="SimSun" w:hAnsi="Times New Roman" w:cs="Mangal"/>
      <w:kern w:val="1"/>
      <w:sz w:val="24"/>
      <w:szCs w:val="24"/>
      <w:lang w:eastAsia="hi-IN" w:bidi="hi-IN"/>
    </w:rPr>
  </w:style>
  <w:style w:type="character" w:customStyle="1" w:styleId="TekstpodstawowyZnak">
    <w:name w:val="Tekst podstawowy Znak"/>
    <w:basedOn w:val="Domylnaczcionkaakapitu"/>
    <w:link w:val="Tekstpodstawowy"/>
    <w:rsid w:val="00AA389C"/>
    <w:rPr>
      <w:rFonts w:ascii="Times New Roman" w:eastAsia="SimSun" w:hAnsi="Times New Roman" w:cs="Mangal"/>
      <w:kern w:val="1"/>
      <w:sz w:val="24"/>
      <w:szCs w:val="24"/>
      <w:lang w:eastAsia="hi-IN" w:bidi="hi-IN"/>
    </w:rPr>
  </w:style>
  <w:style w:type="character" w:customStyle="1" w:styleId="Absatz-Standardschriftart">
    <w:name w:val="Absatz-Standardschriftart"/>
    <w:rsid w:val="003B6893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</TotalTime>
  <Pages>11</Pages>
  <Words>2607</Words>
  <Characters>15644</Characters>
  <Application>Microsoft Office Word</Application>
  <DocSecurity>0</DocSecurity>
  <Lines>130</Lines>
  <Paragraphs>36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18215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start</dc:creator>
  <cp:lastModifiedBy>start</cp:lastModifiedBy>
  <cp:revision>1</cp:revision>
  <dcterms:created xsi:type="dcterms:W3CDTF">2025-02-06T18:41:00Z</dcterms:created>
  <dcterms:modified xsi:type="dcterms:W3CDTF">2025-02-06T19:25:00Z</dcterms:modified>
</cp:coreProperties>
</file>